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《宁夏回族自治区粮食安全保障条例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（草案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 w:bidi="ar"/>
        </w:rPr>
        <w:t>征求意见稿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）》的说明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为强化我区粮食安全保障法治支撑，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推进粮食安全保障治理能力全面提升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按照自治区人大常委会和自治区人民政府20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年立法工作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，自治区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粮食和物资储备局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完成了《宁夏回族自治区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粮食安全保障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条例（草案）》（以下简称《条例》）起草工作，现就有关情况说明如下。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一、立法的必要性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粮食安全保障法》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以下简称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粮食安全保障法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已由全国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人民代表大会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常务委员会第七次会议于2023年12月29日通过，自2024年6月1日起施行。目前我区粮食安全状况总体良好，但在粮食需求不断增长和粮食消费结构不断升级的背景下，保障粮食安全面临着严守耕地保护红线任务艰巨、稳定粮食种植面积压力较大、确保口粮绝对安全风险加大、粮食仓储物流设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亟待更新升级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、粮食产业高质量发展后劲不足等问题和挑战。亟需通过制定《条例》，将近年来自治区保障粮食安全行之有效的政策探索与经验做法，提升到法治层面加以保障。《条例》立法对我区依法管粮管储、保障粮食有效供给、确保粮食安全、提高防范和抵御粮食安全风险能力意义重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二、起草过程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按照自治区立法工作要求，2023年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自治区粮食和物资储备局就提前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启动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《条例》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立法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，印发了工作方案，形成工作推进表，强化责任分工。同时，委托宁夏大学为《条例》立法提供第三方法律服务。进行法律检索，收集整理形成《条例》法律法规汇编。在此期间，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联合自治区司法厅、自然资源厅、农业农村厅、国家粮食和物资储备局宁夏局赴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新疆、陕西、河南三省及区内各市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开展了立法调研，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结合调研成果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形成问题清单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梳理汇总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问题41个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。在前期调研和问题梳理基础上起草完成了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《条例》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初稿，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先后多次征求自治区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发展和改革委员会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、农业农村厅、自然资源厅、市场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监督管理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财政厅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等相关厅局、市县区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粮食和物资储备局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以及粮食企业共计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余家单位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的意见，共征集修改意见建议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69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条，采纳吸收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54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条、部分采纳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同时赴国家粮食和物资储备局法规体改司，对《条例》草案框架内容及起草中的问题当面咨询，听取意见建议。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四、主要内容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《条例（草案）》主要内容分为总则、耕地保护、粮食生产、粮食储备、粮食流通、粮食加工、粮食产业、粮食质量、粮食应急、粮食节约、监督管理、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法律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责任和附则，共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十三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九十五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第一章为总则，从立法目的、适用范围、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基本原则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职责、部门职责、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多种所有制经营、主体登记、主体责任、科技创新、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投入保障机制、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舆论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宣传教育、表彰奖励等方面进行规定。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第二章为耕地保护，从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三区三线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占用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耕地补偿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制度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严控耕地用途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、耕地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质量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保护、撂荒地治理、盐碱地利用等方面进行规定。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第三章为粮食生产，从种子储备、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粮食种质资源、粮食生产资料、粮食生产用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、粮食生产机械、粮食生产技术、粮食生产社会化服务、粮食生产财金支持、产粮大县利益补偿机制等方面进行规定。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第四章为粮食储备，从粮食储备体系、粮食储备规划布局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粮食储备计划管理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储备粮承储主体资质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仓储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经营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业务剥离和分离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、储备粮承储主体责任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储备粮食质量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粮食企业储备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粮食储备现代化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粮食储备监管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粮食储备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监督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等方面进行规定。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第五章为粮食流通，从粮食流通体系、粮食流通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职责、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流动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调控措施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粮食收购、政策性收储、粮食经营台账制度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粮食流通基础设施建设和保护等方面进行规定。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第六章为粮食加工，从保障粮食加工能力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粮食加工结构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优化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、粮食加工技术升级、粮食加工经营者义务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粮食应急加工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粮食加工监管等方面进行规定。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第七章为粮食产业，从粮食产业规划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布局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、粮食生产功能区、产购储加销全产业链、粮食产后服务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粮食产业新业态和新模式、粮食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粮食品牌建设、粮食龙头企业培育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粮食产业发展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专项资金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等方面进行规定。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第八章为粮食质量，从粮食质量安全管理体系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粮食经营者质量安全义务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粮食分类单收单储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防止粮食运输污染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不得作为食用用途出售情形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粮食质量安全检验、超标粮食处置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粮食召回等方面进行规定。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第九章为粮食应急，从粮食应急体系、粮食市场波动报告制度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防灾减灾救灾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应急预案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制定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、应急预案启动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应急处置措施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应急处置职责和义务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应急处置解除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粮食风险基金等方面进行规定。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第十章为粮食节约，从鼓励粮食节约、科技节粮、加工节粮、消费节粮等方面进行规定。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第十一章为监督管理，从监管职责、粮食安全监测预警体系、信息化监管、信用体系建设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责任考核、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执法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体系和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能力建设、投诉举报等方面进行规定。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第十二章为法律责任，从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政府责任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其他主体责任、责任承担、转致规定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等方面进行规定。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第十三章为附则，从概念解释、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参照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适用、施行日期等方面进行规定。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984" w:right="1474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43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9.9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PH2QjDTAAAABAEAAA8AAAAAAAAAAQAg&#10;AAAAOAAAAGRycy9kb3ducmV2LnhtbFBLAQIUABQAAAAIAIdO4kAajkLiNgIAAGIEAAAOAAAAAAAA&#10;AAEAIAAAADg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00"/>
    <w:rsid w:val="00193200"/>
    <w:rsid w:val="0027493E"/>
    <w:rsid w:val="002976D6"/>
    <w:rsid w:val="002E32FA"/>
    <w:rsid w:val="003A63F3"/>
    <w:rsid w:val="00565149"/>
    <w:rsid w:val="00610346"/>
    <w:rsid w:val="006E6244"/>
    <w:rsid w:val="00797A39"/>
    <w:rsid w:val="008D66E8"/>
    <w:rsid w:val="00954D5F"/>
    <w:rsid w:val="00970FE2"/>
    <w:rsid w:val="009962D9"/>
    <w:rsid w:val="009D1FBA"/>
    <w:rsid w:val="009D5227"/>
    <w:rsid w:val="00A35792"/>
    <w:rsid w:val="00AD40D7"/>
    <w:rsid w:val="00AD6C7B"/>
    <w:rsid w:val="00B474A0"/>
    <w:rsid w:val="00B72613"/>
    <w:rsid w:val="00BA00BA"/>
    <w:rsid w:val="00D57A9F"/>
    <w:rsid w:val="00DA126D"/>
    <w:rsid w:val="00DA5C9F"/>
    <w:rsid w:val="00EC0232"/>
    <w:rsid w:val="0463522E"/>
    <w:rsid w:val="0AD8733B"/>
    <w:rsid w:val="103E38B5"/>
    <w:rsid w:val="124445C8"/>
    <w:rsid w:val="1A1E3C29"/>
    <w:rsid w:val="1A9E2B3B"/>
    <w:rsid w:val="1DCF2114"/>
    <w:rsid w:val="280B3FC1"/>
    <w:rsid w:val="288F421B"/>
    <w:rsid w:val="298E56A9"/>
    <w:rsid w:val="29E66BA7"/>
    <w:rsid w:val="2C2C08A7"/>
    <w:rsid w:val="2D563C1E"/>
    <w:rsid w:val="2E29408D"/>
    <w:rsid w:val="2E2A2819"/>
    <w:rsid w:val="2FB22C42"/>
    <w:rsid w:val="333F49E0"/>
    <w:rsid w:val="37D7515C"/>
    <w:rsid w:val="3C4622E6"/>
    <w:rsid w:val="3C8C3CDF"/>
    <w:rsid w:val="413E67F8"/>
    <w:rsid w:val="47163A10"/>
    <w:rsid w:val="479A32F6"/>
    <w:rsid w:val="4EA17E47"/>
    <w:rsid w:val="50112809"/>
    <w:rsid w:val="50E0793D"/>
    <w:rsid w:val="652D1F8D"/>
    <w:rsid w:val="659B47BF"/>
    <w:rsid w:val="69BE22CA"/>
    <w:rsid w:val="6BFE3351"/>
    <w:rsid w:val="73816AC0"/>
    <w:rsid w:val="758672DF"/>
    <w:rsid w:val="79DB561A"/>
    <w:rsid w:val="7FFE6A37"/>
    <w:rsid w:val="BB7FA7FF"/>
    <w:rsid w:val="BE7E140D"/>
    <w:rsid w:val="BF973EF0"/>
    <w:rsid w:val="E7EB23CD"/>
    <w:rsid w:val="E7FB3538"/>
    <w:rsid w:val="F4BBBCE5"/>
    <w:rsid w:val="F72CDB92"/>
    <w:rsid w:val="FF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Cambria" w:hAnsi="Cambria"/>
      <w:b/>
      <w:bCs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698</Words>
  <Characters>3979</Characters>
  <Lines>33</Lines>
  <Paragraphs>9</Paragraphs>
  <TotalTime>9</TotalTime>
  <ScaleCrop>false</ScaleCrop>
  <LinksUpToDate>false</LinksUpToDate>
  <CharactersWithSpaces>4668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2024-09-30T14:29:00Z</dcterms:created>
  <dc:creator>军 任</dc:creator>
  <cp:lastModifiedBy>法规与规划处</cp:lastModifiedBy>
  <dcterms:modified xsi:type="dcterms:W3CDTF">2025-03-07T10:42:25Z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C522DB864A589E56A0C01067B15F2DAA</vt:lpwstr>
  </property>
</Properties>
</file>