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0" w:line="223" w:lineRule="auto"/>
        <w:ind w:left="275"/>
        <w:rPr>
          <w:rFonts w:ascii="Times New Roman" w:hAnsi="Times New Roman" w:eastAsia="Times New Roman" w:cs="Times New Roman"/>
          <w:sz w:val="31"/>
          <w:szCs w:val="31"/>
        </w:rPr>
      </w:pPr>
      <w:r>
        <w:rPr>
          <w:rFonts w:ascii="黑体" w:hAnsi="黑体" w:eastAsia="黑体" w:cs="黑体"/>
          <w:spacing w:val="-12"/>
          <w:sz w:val="31"/>
          <w:szCs w:val="31"/>
        </w:rPr>
        <w:t>附件</w:t>
      </w:r>
      <w:r>
        <w:rPr>
          <w:rFonts w:ascii="黑体" w:hAnsi="黑体" w:eastAsia="黑体" w:cs="黑体"/>
          <w:spacing w:val="-85"/>
          <w:sz w:val="31"/>
          <w:szCs w:val="31"/>
        </w:rPr>
        <w:t xml:space="preserve"> </w:t>
      </w:r>
      <w:r>
        <w:rPr>
          <w:rFonts w:ascii="Times New Roman" w:hAnsi="Times New Roman" w:eastAsia="Times New Roman" w:cs="Times New Roman"/>
          <w:spacing w:val="-12"/>
          <w:sz w:val="31"/>
          <w:szCs w:val="31"/>
        </w:rPr>
        <w:t>3</w:t>
      </w:r>
    </w:p>
    <w:p>
      <w:pPr>
        <w:pStyle w:val="2"/>
        <w:spacing w:before="140" w:line="231" w:lineRule="auto"/>
        <w:ind w:left="2774"/>
        <w:rPr>
          <w:sz w:val="43"/>
          <w:szCs w:val="43"/>
        </w:rPr>
      </w:pPr>
      <w:r>
        <w:rPr>
          <w:spacing w:val="-7"/>
          <w:sz w:val="43"/>
          <w:szCs w:val="43"/>
          <w14:textOutline w14:w="6350" w14:cap="flat" w14:cmpd="sng">
            <w14:solidFill>
              <w14:srgbClr w14:val="000000"/>
            </w14:solidFill>
            <w14:prstDash w14:val="solid"/>
            <w14:miter w14:val="0"/>
          </w14:textOutline>
        </w:rPr>
        <w:t>检验检测机构资质认定</w:t>
      </w:r>
    </w:p>
    <w:p>
      <w:pPr>
        <w:pStyle w:val="2"/>
        <w:spacing w:line="569" w:lineRule="exact"/>
        <w:ind w:left="2572"/>
        <w:rPr>
          <w:sz w:val="43"/>
          <w:szCs w:val="43"/>
        </w:rPr>
      </w:pPr>
      <w:r>
        <w:rPr>
          <w:spacing w:val="-7"/>
          <w:position w:val="1"/>
          <w:sz w:val="43"/>
          <w:szCs w:val="43"/>
          <w14:textOutline w14:w="6350" w14:cap="flat" w14:cmpd="sng">
            <w14:solidFill>
              <w14:srgbClr w14:val="000000"/>
            </w14:solidFill>
            <w14:prstDash w14:val="solid"/>
            <w14:miter w14:val="0"/>
          </w14:textOutline>
        </w:rPr>
        <w:t>标准（方法）变更备案表</w:t>
      </w:r>
    </w:p>
    <w:p>
      <w:pPr>
        <w:spacing w:line="271" w:lineRule="auto"/>
        <w:rPr>
          <w:rFonts w:ascii="Arial"/>
          <w:sz w:val="21"/>
        </w:rPr>
      </w:pPr>
    </w:p>
    <w:p>
      <w:pPr>
        <w:spacing w:line="272" w:lineRule="auto"/>
        <w:rPr>
          <w:rFonts w:ascii="Arial"/>
          <w:sz w:val="21"/>
        </w:rPr>
      </w:pPr>
    </w:p>
    <w:p>
      <w:pPr>
        <w:pStyle w:val="2"/>
        <w:spacing w:before="65" w:line="227" w:lineRule="auto"/>
        <w:ind w:left="8109"/>
        <w:rPr>
          <w:rFonts w:hint="default" w:ascii="Times New Roman" w:hAnsi="Times New Roman" w:eastAsia="仿宋_GB2312" w:cs="Times New Roman"/>
          <w:sz w:val="24"/>
          <w:szCs w:val="24"/>
        </w:rPr>
      </w:pPr>
      <w:r>
        <w:rPr>
          <w:rFonts w:hint="default" w:ascii="Times New Roman" w:hAnsi="Times New Roman" w:eastAsia="仿宋_GB2312" w:cs="Times New Roman"/>
          <w:spacing w:val="-4"/>
          <w:sz w:val="24"/>
          <w:szCs w:val="24"/>
        </w:rPr>
        <w:t>第</w:t>
      </w:r>
      <w:r>
        <w:rPr>
          <w:rFonts w:hint="default" w:ascii="Times New Roman" w:hAnsi="Times New Roman" w:eastAsia="仿宋_GB2312" w:cs="Times New Roman"/>
          <w:spacing w:val="-4"/>
          <w:sz w:val="24"/>
          <w:szCs w:val="24"/>
          <w:lang w:val="en-US" w:eastAsia="zh-CN"/>
        </w:rPr>
        <w:t xml:space="preserve"> </w:t>
      </w:r>
      <w:r>
        <w:rPr>
          <w:rFonts w:hint="default" w:ascii="Times New Roman" w:hAnsi="Times New Roman" w:eastAsia="仿宋_GB2312" w:cs="Times New Roman"/>
          <w:spacing w:val="41"/>
          <w:sz w:val="24"/>
          <w:szCs w:val="24"/>
          <w:lang w:val="en-US" w:eastAsia="zh-CN"/>
        </w:rPr>
        <w:t>1</w:t>
      </w:r>
      <w:r>
        <w:rPr>
          <w:rFonts w:hint="default" w:ascii="Times New Roman" w:hAnsi="Times New Roman" w:eastAsia="仿宋_GB2312" w:cs="Times New Roman"/>
          <w:spacing w:val="-4"/>
          <w:sz w:val="24"/>
          <w:szCs w:val="24"/>
        </w:rPr>
        <w:t>页，</w:t>
      </w:r>
      <w:r>
        <w:rPr>
          <w:rFonts w:hint="default" w:ascii="Times New Roman" w:hAnsi="Times New Roman" w:eastAsia="仿宋_GB2312" w:cs="Times New Roman"/>
          <w:spacing w:val="-4"/>
          <w:sz w:val="24"/>
          <w:szCs w:val="24"/>
          <w:lang w:eastAsia="zh-CN"/>
        </w:rPr>
        <w:t>共</w:t>
      </w:r>
      <w:r>
        <w:rPr>
          <w:rFonts w:hint="default" w:ascii="Times New Roman" w:hAnsi="Times New Roman" w:eastAsia="仿宋_GB2312" w:cs="Times New Roman"/>
          <w:spacing w:val="-4"/>
          <w:sz w:val="24"/>
          <w:szCs w:val="24"/>
          <w:lang w:val="en-US" w:eastAsia="zh-CN"/>
        </w:rPr>
        <w:t xml:space="preserve"> </w:t>
      </w:r>
      <w:r>
        <w:rPr>
          <w:rFonts w:hint="eastAsia" w:ascii="Times New Roman" w:hAnsi="Times New Roman" w:eastAsia="仿宋_GB2312" w:cs="Times New Roman"/>
          <w:spacing w:val="41"/>
          <w:sz w:val="24"/>
          <w:szCs w:val="24"/>
          <w:lang w:val="en-US" w:eastAsia="zh-CN"/>
        </w:rPr>
        <w:t>2</w:t>
      </w:r>
      <w:r>
        <w:rPr>
          <w:rFonts w:hint="default" w:ascii="Times New Roman" w:hAnsi="Times New Roman" w:eastAsia="仿宋_GB2312" w:cs="Times New Roman"/>
          <w:spacing w:val="-4"/>
          <w:sz w:val="24"/>
          <w:szCs w:val="24"/>
        </w:rPr>
        <w:t>页</w:t>
      </w:r>
    </w:p>
    <w:p>
      <w:pPr>
        <w:spacing w:line="33" w:lineRule="exact"/>
      </w:pPr>
    </w:p>
    <w:tbl>
      <w:tblPr>
        <w:tblStyle w:val="7"/>
        <w:tblW w:w="100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1"/>
        <w:gridCol w:w="948"/>
        <w:gridCol w:w="835"/>
        <w:gridCol w:w="2138"/>
        <w:gridCol w:w="2156"/>
        <w:gridCol w:w="750"/>
        <w:gridCol w:w="26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51" w:hRule="atLeast"/>
        </w:trPr>
        <w:tc>
          <w:tcPr>
            <w:tcW w:w="1509" w:type="dxa"/>
            <w:gridSpan w:val="2"/>
            <w:vAlign w:val="top"/>
          </w:tcPr>
          <w:p>
            <w:pPr>
              <w:spacing w:line="257" w:lineRule="auto"/>
              <w:rPr>
                <w:rFonts w:ascii="Arial"/>
                <w:sz w:val="21"/>
              </w:rPr>
            </w:pPr>
          </w:p>
          <w:p>
            <w:pPr>
              <w:pStyle w:val="8"/>
              <w:spacing w:before="78" w:line="262" w:lineRule="auto"/>
              <w:ind w:left="316" w:right="286"/>
              <w:jc w:val="center"/>
            </w:pPr>
            <w:r>
              <w:rPr>
                <w:spacing w:val="-17"/>
              </w:rPr>
              <w:t>检验检测</w:t>
            </w:r>
            <w:r>
              <w:rPr>
                <w:spacing w:val="2"/>
              </w:rPr>
              <w:t xml:space="preserve"> </w:t>
            </w:r>
            <w:r>
              <w:rPr>
                <w:spacing w:val="-16"/>
              </w:rPr>
              <w:t>机构名称</w:t>
            </w:r>
          </w:p>
        </w:tc>
        <w:tc>
          <w:tcPr>
            <w:tcW w:w="8530" w:type="dxa"/>
            <w:gridSpan w:val="5"/>
            <w:vAlign w:val="top"/>
          </w:tcPr>
          <w:p>
            <w:pPr>
              <w:spacing w:line="241" w:lineRule="auto"/>
              <w:rPr>
                <w:rFonts w:ascii="Arial"/>
                <w:sz w:val="21"/>
              </w:rPr>
            </w:pPr>
          </w:p>
          <w:p>
            <w:pPr>
              <w:spacing w:line="241" w:lineRule="auto"/>
              <w:rPr>
                <w:rFonts w:ascii="Arial"/>
                <w:sz w:val="21"/>
              </w:rPr>
            </w:pPr>
          </w:p>
          <w:p>
            <w:pPr>
              <w:spacing w:line="242" w:lineRule="auto"/>
              <w:ind w:firstLine="840" w:firstLineChars="3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宁夏回族自治区粮油产品质量检测中心 </w:t>
            </w:r>
          </w:p>
          <w:p>
            <w:pPr>
              <w:spacing w:line="242" w:lineRule="auto"/>
              <w:rPr>
                <w:rFonts w:hint="default" w:ascii="Times New Roman" w:hAnsi="Times New Roman" w:eastAsia="仿宋_GB2312" w:cs="Times New Roman"/>
                <w:sz w:val="28"/>
                <w:szCs w:val="28"/>
              </w:rPr>
            </w:pPr>
          </w:p>
          <w:p>
            <w:pPr>
              <w:pStyle w:val="8"/>
              <w:spacing w:before="78" w:line="218" w:lineRule="auto"/>
              <w:ind w:left="5276" w:firstLine="250" w:firstLineChars="100"/>
              <w:rPr>
                <w:rFonts w:hint="default" w:ascii="Times New Roman" w:hAnsi="Times New Roman" w:eastAsia="仿宋_GB2312" w:cs="Times New Roman"/>
                <w:sz w:val="28"/>
                <w:szCs w:val="28"/>
              </w:rPr>
            </w:pPr>
            <w:r>
              <w:rPr>
                <w:rFonts w:hint="default" w:ascii="Times New Roman" w:hAnsi="Times New Roman" w:eastAsia="仿宋_GB2312" w:cs="Times New Roman"/>
                <w:spacing w:val="-15"/>
                <w:sz w:val="28"/>
                <w:szCs w:val="28"/>
              </w:rPr>
              <w:t>（印章）</w:t>
            </w:r>
          </w:p>
          <w:p>
            <w:pPr>
              <w:pStyle w:val="8"/>
              <w:spacing w:before="114" w:line="219" w:lineRule="auto"/>
              <w:ind w:left="5093" w:leftChars="0"/>
              <w:rPr>
                <w:rFonts w:ascii="宋体" w:hAnsi="宋体" w:eastAsia="宋体" w:cs="宋体"/>
                <w:snapToGrid w:val="0"/>
                <w:color w:val="000000"/>
                <w:kern w:val="0"/>
                <w:sz w:val="24"/>
                <w:szCs w:val="24"/>
                <w:lang w:val="en-US" w:eastAsia="en-US" w:bidi="ar-SA"/>
              </w:rPr>
            </w:pPr>
            <w:r>
              <w:rPr>
                <w:rFonts w:hint="default" w:ascii="Times New Roman" w:hAnsi="Times New Roman" w:eastAsia="仿宋_GB2312" w:cs="Times New Roman"/>
                <w:spacing w:val="0"/>
                <w:sz w:val="28"/>
                <w:szCs w:val="28"/>
                <w:lang w:val="en-US" w:eastAsia="zh-CN"/>
              </w:rPr>
              <w:t>202</w:t>
            </w:r>
            <w:r>
              <w:rPr>
                <w:rFonts w:hint="eastAsia" w:ascii="Times New Roman" w:hAnsi="Times New Roman" w:eastAsia="仿宋_GB2312" w:cs="Times New Roman"/>
                <w:spacing w:val="0"/>
                <w:sz w:val="28"/>
                <w:szCs w:val="28"/>
                <w:lang w:val="en-US" w:eastAsia="zh-CN"/>
              </w:rPr>
              <w:t>5</w:t>
            </w:r>
            <w:r>
              <w:rPr>
                <w:rFonts w:hint="default" w:ascii="Times New Roman" w:hAnsi="Times New Roman" w:eastAsia="仿宋_GB2312" w:cs="Times New Roman"/>
                <w:spacing w:val="0"/>
                <w:sz w:val="28"/>
                <w:szCs w:val="28"/>
              </w:rPr>
              <w:t>年</w:t>
            </w:r>
            <w:r>
              <w:rPr>
                <w:rFonts w:hint="eastAsia" w:ascii="Times New Roman" w:hAnsi="Times New Roman" w:eastAsia="仿宋_GB2312" w:cs="Times New Roman"/>
                <w:spacing w:val="0"/>
                <w:sz w:val="28"/>
                <w:szCs w:val="28"/>
                <w:lang w:val="en-US" w:eastAsia="zh-CN"/>
              </w:rPr>
              <w:t>10</w:t>
            </w:r>
            <w:r>
              <w:rPr>
                <w:rFonts w:hint="default" w:ascii="Times New Roman" w:hAnsi="Times New Roman" w:eastAsia="仿宋_GB2312" w:cs="Times New Roman"/>
                <w:spacing w:val="0"/>
                <w:sz w:val="28"/>
                <w:szCs w:val="28"/>
              </w:rPr>
              <w:t>月</w:t>
            </w:r>
            <w:r>
              <w:rPr>
                <w:rFonts w:hint="eastAsia" w:ascii="Times New Roman" w:hAnsi="Times New Roman" w:eastAsia="仿宋_GB2312" w:cs="Times New Roman"/>
                <w:spacing w:val="0"/>
                <w:sz w:val="28"/>
                <w:szCs w:val="28"/>
                <w:lang w:val="en-US" w:eastAsia="zh-CN"/>
              </w:rPr>
              <w:t>27</w:t>
            </w:r>
            <w:bookmarkStart w:id="0" w:name="_GoBack"/>
            <w:bookmarkEnd w:id="0"/>
            <w:r>
              <w:rPr>
                <w:rFonts w:hint="default" w:ascii="Times New Roman" w:hAnsi="Times New Roman" w:eastAsia="仿宋_GB2312" w:cs="Times New Roman"/>
                <w:spacing w:val="0"/>
                <w:sz w:val="28"/>
                <w:szCs w:val="28"/>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1509" w:type="dxa"/>
            <w:gridSpan w:val="2"/>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8" w:lineRule="auto"/>
              <w:ind w:left="0"/>
              <w:jc w:val="center"/>
              <w:textAlignment w:val="baseline"/>
            </w:pPr>
            <w:r>
              <w:rPr>
                <w:spacing w:val="-12"/>
              </w:rPr>
              <w:t>证书编号</w:t>
            </w:r>
          </w:p>
        </w:tc>
        <w:tc>
          <w:tcPr>
            <w:tcW w:w="2973"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hint="default" w:ascii="Arial" w:hAnsi="Arial" w:eastAsia="宋体" w:cs="Arial"/>
                <w:snapToGrid w:val="0"/>
                <w:color w:val="000000"/>
                <w:kern w:val="0"/>
                <w:sz w:val="24"/>
                <w:szCs w:val="24"/>
                <w:lang w:val="en-US" w:eastAsia="zh-CN" w:bidi="ar-SA"/>
              </w:rPr>
            </w:pPr>
            <w:r>
              <w:rPr>
                <w:rFonts w:hint="default" w:ascii="Times New Roman" w:hAnsi="Times New Roman" w:eastAsia="宋体" w:cs="Times New Roman"/>
                <w:sz w:val="24"/>
                <w:szCs w:val="24"/>
                <w:lang w:val="en-US" w:eastAsia="zh-CN"/>
              </w:rPr>
              <w:t>223000170100</w:t>
            </w:r>
          </w:p>
        </w:tc>
        <w:tc>
          <w:tcPr>
            <w:tcW w:w="2156"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9" w:lineRule="auto"/>
              <w:ind w:left="0" w:leftChars="0"/>
              <w:jc w:val="center"/>
              <w:textAlignment w:val="baseline"/>
              <w:rPr>
                <w:rFonts w:ascii="宋体" w:hAnsi="宋体" w:eastAsia="宋体" w:cs="宋体"/>
                <w:snapToGrid w:val="0"/>
                <w:color w:val="000000"/>
                <w:kern w:val="0"/>
                <w:sz w:val="24"/>
                <w:szCs w:val="24"/>
                <w:lang w:val="en-US" w:eastAsia="en-US" w:bidi="ar-SA"/>
              </w:rPr>
            </w:pPr>
            <w:r>
              <w:rPr>
                <w:spacing w:val="-12"/>
                <w:sz w:val="24"/>
                <w:szCs w:val="24"/>
              </w:rPr>
              <w:t>有效期限</w:t>
            </w:r>
          </w:p>
        </w:tc>
        <w:tc>
          <w:tcPr>
            <w:tcW w:w="3401"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hint="default" w:ascii="Arial" w:hAnsi="Arial" w:eastAsia="宋体" w:cs="Arial"/>
                <w:snapToGrid w:val="0"/>
                <w:color w:val="000000"/>
                <w:kern w:val="0"/>
                <w:sz w:val="24"/>
                <w:szCs w:val="24"/>
                <w:lang w:val="en-US" w:eastAsia="zh-CN" w:bidi="ar-SA"/>
              </w:rPr>
            </w:pPr>
            <w:r>
              <w:rPr>
                <w:rFonts w:hint="eastAsia" w:eastAsia="宋体"/>
                <w:sz w:val="24"/>
                <w:szCs w:val="24"/>
                <w:lang w:val="en-US" w:eastAsia="zh-CN"/>
              </w:rPr>
              <w:t>二〇二八年三月一日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509" w:type="dxa"/>
            <w:gridSpan w:val="2"/>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1" w:lineRule="auto"/>
              <w:ind w:left="0"/>
              <w:jc w:val="center"/>
              <w:textAlignment w:val="baseline"/>
            </w:pPr>
            <w:r>
              <w:rPr>
                <w:spacing w:val="-10"/>
              </w:rPr>
              <w:t>联系人</w:t>
            </w:r>
          </w:p>
        </w:tc>
        <w:tc>
          <w:tcPr>
            <w:tcW w:w="2973"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ascii="Arial" w:hAnsi="Arial" w:eastAsia="Arial" w:cs="Arial"/>
                <w:snapToGrid w:val="0"/>
                <w:color w:val="000000"/>
                <w:kern w:val="0"/>
                <w:sz w:val="24"/>
                <w:szCs w:val="24"/>
                <w:lang w:val="en-US" w:eastAsia="en-US" w:bidi="ar-SA"/>
              </w:rPr>
            </w:pPr>
            <w:r>
              <w:rPr>
                <w:sz w:val="24"/>
                <w:szCs w:val="24"/>
              </w:rPr>
              <w:t>赵静</w:t>
            </w:r>
          </w:p>
        </w:tc>
        <w:tc>
          <w:tcPr>
            <w:tcW w:w="2156"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8" w:lineRule="auto"/>
              <w:ind w:left="0" w:leftChars="0"/>
              <w:jc w:val="center"/>
              <w:textAlignment w:val="baseline"/>
              <w:rPr>
                <w:rFonts w:ascii="宋体" w:hAnsi="宋体" w:eastAsia="宋体" w:cs="宋体"/>
                <w:snapToGrid w:val="0"/>
                <w:color w:val="000000"/>
                <w:kern w:val="0"/>
                <w:sz w:val="24"/>
                <w:szCs w:val="24"/>
                <w:lang w:val="en-US" w:eastAsia="en-US" w:bidi="ar-SA"/>
              </w:rPr>
            </w:pPr>
            <w:r>
              <w:rPr>
                <w:spacing w:val="-5"/>
                <w:sz w:val="24"/>
                <w:szCs w:val="24"/>
              </w:rPr>
              <w:t>手机</w:t>
            </w:r>
          </w:p>
        </w:tc>
        <w:tc>
          <w:tcPr>
            <w:tcW w:w="3401"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ascii="Arial" w:hAnsi="Arial" w:eastAsia="Arial" w:cs="Arial"/>
                <w:snapToGrid w:val="0"/>
                <w:color w:val="000000"/>
                <w:kern w:val="0"/>
                <w:sz w:val="24"/>
                <w:szCs w:val="24"/>
                <w:lang w:val="en-US" w:eastAsia="en-US" w:bidi="ar-SA"/>
              </w:rPr>
            </w:pPr>
            <w:r>
              <w:rPr>
                <w:rFonts w:hint="default" w:ascii="Times New Roman" w:hAnsi="Times New Roman" w:cs="Times New Roman"/>
                <w:sz w:val="24"/>
                <w:szCs w:val="24"/>
              </w:rPr>
              <w:t>18209618855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3" w:hRule="atLeast"/>
        </w:trPr>
        <w:tc>
          <w:tcPr>
            <w:tcW w:w="1509" w:type="dxa"/>
            <w:gridSpan w:val="2"/>
            <w:vAlign w:val="top"/>
          </w:tcPr>
          <w:p>
            <w:pPr>
              <w:pStyle w:val="8"/>
              <w:spacing w:before="216" w:line="401" w:lineRule="exact"/>
              <w:ind w:left="203"/>
            </w:pPr>
            <w:r>
              <w:rPr>
                <w:spacing w:val="-13"/>
                <w:position w:val="12"/>
              </w:rPr>
              <w:t>通信地址及</w:t>
            </w:r>
          </w:p>
          <w:p>
            <w:pPr>
              <w:pStyle w:val="8"/>
              <w:spacing w:line="218" w:lineRule="auto"/>
              <w:ind w:left="556"/>
            </w:pPr>
            <w:r>
              <w:rPr>
                <w:spacing w:val="-15"/>
              </w:rPr>
              <w:t>邮编</w:t>
            </w:r>
          </w:p>
        </w:tc>
        <w:tc>
          <w:tcPr>
            <w:tcW w:w="8530" w:type="dxa"/>
            <w:gridSpan w:val="5"/>
            <w:vAlign w:val="center"/>
          </w:tcPr>
          <w:p>
            <w:pPr>
              <w:jc w:val="center"/>
              <w:rPr>
                <w:rFonts w:hint="default" w:ascii="Arial" w:hAnsi="Arial" w:eastAsia="宋体" w:cs="Arial"/>
                <w:snapToGrid w:val="0"/>
                <w:color w:val="000000"/>
                <w:kern w:val="0"/>
                <w:sz w:val="24"/>
                <w:szCs w:val="24"/>
                <w:lang w:val="en-US" w:eastAsia="zh-CN" w:bidi="ar-SA"/>
              </w:rPr>
            </w:pPr>
            <w:r>
              <w:rPr>
                <w:rFonts w:hint="default" w:ascii="Times New Roman" w:hAnsi="Times New Roman" w:eastAsia="宋体" w:cs="Times New Roman"/>
                <w:sz w:val="24"/>
                <w:szCs w:val="24"/>
                <w:lang w:eastAsia="zh-CN"/>
              </w:rPr>
              <w:t>宁夏回族自治区银川市金凤区上海西路</w:t>
            </w:r>
            <w:r>
              <w:rPr>
                <w:rFonts w:hint="default" w:ascii="Times New Roman" w:hAnsi="Times New Roman" w:eastAsia="宋体" w:cs="Times New Roman"/>
                <w:sz w:val="24"/>
                <w:szCs w:val="24"/>
                <w:lang w:val="en-US" w:eastAsia="zh-CN"/>
              </w:rPr>
              <w:t>101号  粮食大厦   7500</w:t>
            </w:r>
            <w:r>
              <w:rPr>
                <w:rFonts w:hint="eastAsia" w:ascii="Times New Roman" w:hAnsi="Times New Roman" w:eastAsia="宋体" w:cs="Times New Roman"/>
                <w:sz w:val="24"/>
                <w:szCs w:val="24"/>
                <w:lang w:val="en-US" w:eastAsia="zh-CN"/>
              </w:rPr>
              <w:t>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4" w:hRule="atLeast"/>
        </w:trPr>
        <w:tc>
          <w:tcPr>
            <w:tcW w:w="561" w:type="dxa"/>
            <w:tcBorders>
              <w:right w:val="single" w:color="000000" w:sz="2" w:space="0"/>
            </w:tcBorders>
            <w:vAlign w:val="center"/>
          </w:tcPr>
          <w:p>
            <w:pPr>
              <w:bidi w:val="0"/>
              <w:jc w:val="center"/>
            </w:pPr>
            <w:r>
              <w:t>序号</w:t>
            </w:r>
          </w:p>
        </w:tc>
        <w:tc>
          <w:tcPr>
            <w:tcW w:w="1783" w:type="dxa"/>
            <w:gridSpan w:val="2"/>
            <w:tcBorders>
              <w:left w:val="single" w:color="000000" w:sz="2" w:space="0"/>
              <w:right w:val="single" w:color="000000" w:sz="2" w:space="0"/>
            </w:tcBorders>
            <w:vAlign w:val="center"/>
          </w:tcPr>
          <w:p>
            <w:pPr>
              <w:bidi w:val="0"/>
              <w:jc w:val="center"/>
            </w:pPr>
            <w:r>
              <w:t>类别</w:t>
            </w:r>
          </w:p>
          <w:p>
            <w:pPr>
              <w:bidi w:val="0"/>
              <w:jc w:val="center"/>
            </w:pPr>
            <w:r>
              <w:t>(产品/项目/参数)</w:t>
            </w:r>
          </w:p>
        </w:tc>
        <w:tc>
          <w:tcPr>
            <w:tcW w:w="2138" w:type="dxa"/>
            <w:tcBorders>
              <w:left w:val="single" w:color="000000" w:sz="2" w:space="0"/>
            </w:tcBorders>
            <w:vAlign w:val="center"/>
          </w:tcPr>
          <w:p>
            <w:pPr>
              <w:bidi w:val="0"/>
              <w:jc w:val="center"/>
            </w:pPr>
            <w:r>
              <w:rPr>
                <w:rFonts w:hint="eastAsia"/>
              </w:rPr>
              <w:t>已批准的标准（方法）</w:t>
            </w:r>
            <w:r>
              <w:rPr>
                <w:rFonts w:hint="eastAsia"/>
                <w:lang w:eastAsia="zh-CN"/>
              </w:rPr>
              <w:t>名</w:t>
            </w:r>
            <w:r>
              <w:rPr>
                <w:rFonts w:hint="eastAsia"/>
              </w:rPr>
              <w:t>称、编号（含年号）</w:t>
            </w:r>
          </w:p>
        </w:tc>
        <w:tc>
          <w:tcPr>
            <w:tcW w:w="2156" w:type="dxa"/>
            <w:tcBorders>
              <w:right w:val="single" w:color="000000" w:sz="2" w:space="0"/>
            </w:tcBorders>
            <w:vAlign w:val="center"/>
          </w:tcPr>
          <w:p>
            <w:pPr>
              <w:bidi w:val="0"/>
              <w:jc w:val="center"/>
            </w:pPr>
            <w:r>
              <w:t>变更后的标准（方法）</w:t>
            </w:r>
          </w:p>
          <w:p>
            <w:pPr>
              <w:bidi w:val="0"/>
              <w:jc w:val="center"/>
            </w:pPr>
            <w:r>
              <w:t>名称、编号（含年号）</w:t>
            </w:r>
          </w:p>
        </w:tc>
        <w:tc>
          <w:tcPr>
            <w:tcW w:w="750" w:type="dxa"/>
            <w:tcBorders>
              <w:left w:val="single" w:color="000000" w:sz="2" w:space="0"/>
            </w:tcBorders>
            <w:vAlign w:val="center"/>
          </w:tcPr>
          <w:p>
            <w:pPr>
              <w:bidi w:val="0"/>
              <w:jc w:val="center"/>
            </w:pPr>
            <w:r>
              <w:t>限制</w:t>
            </w:r>
          </w:p>
          <w:p>
            <w:pPr>
              <w:bidi w:val="0"/>
              <w:jc w:val="center"/>
            </w:pPr>
            <w:r>
              <w:t>范围</w:t>
            </w:r>
          </w:p>
        </w:tc>
        <w:tc>
          <w:tcPr>
            <w:tcW w:w="2651" w:type="dxa"/>
            <w:vAlign w:val="center"/>
          </w:tcPr>
          <w:p>
            <w:pPr>
              <w:bidi w:val="0"/>
              <w:jc w:val="center"/>
            </w:pPr>
            <w:r>
              <w:t>变更内容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561" w:type="dxa"/>
            <w:tcBorders>
              <w:right w:val="single" w:color="000000" w:sz="2" w:space="0"/>
            </w:tcBorders>
            <w:vAlign w:val="center"/>
          </w:tcPr>
          <w:p>
            <w:pPr>
              <w:bidi w:val="0"/>
              <w:jc w:val="center"/>
              <w:rPr>
                <w:rFonts w:hint="eastAsia" w:eastAsia="SimSun"/>
                <w:lang w:eastAsia="zh-CN"/>
              </w:rPr>
            </w:pPr>
            <w:r>
              <w:rPr>
                <w:rFonts w:hint="eastAsia" w:eastAsia="SimSun"/>
                <w:lang w:eastAsia="zh-CN"/>
              </w:rPr>
              <w:t>一</w:t>
            </w:r>
          </w:p>
        </w:tc>
        <w:tc>
          <w:tcPr>
            <w:tcW w:w="9478" w:type="dxa"/>
            <w:gridSpan w:val="6"/>
            <w:tcBorders>
              <w:left w:val="single" w:color="000000" w:sz="2" w:space="0"/>
            </w:tcBorders>
            <w:vAlign w:val="center"/>
          </w:tcPr>
          <w:p>
            <w:pPr>
              <w:bidi w:val="0"/>
              <w:jc w:val="both"/>
            </w:pPr>
            <w:r>
              <w:rPr>
                <w:rFonts w:hint="eastAsia" w:eastAsia="SimSun"/>
                <w:lang w:eastAsia="zh-CN"/>
              </w:rPr>
              <w:t>食品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18" w:hRule="atLeast"/>
        </w:trPr>
        <w:tc>
          <w:tcPr>
            <w:tcW w:w="561" w:type="dxa"/>
            <w:tcBorders>
              <w:right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default" w:ascii="Times New Roman" w:hAnsi="Times New Roman" w:eastAsia="仿宋_GB2312" w:cs="Times New Roman"/>
                <w:snapToGrid w:val="0"/>
                <w:color w:val="auto"/>
                <w:kern w:val="0"/>
                <w:sz w:val="21"/>
                <w:szCs w:val="21"/>
                <w:lang w:val="en-US" w:eastAsia="zh-CN" w:bidi="ar-SA"/>
              </w:rPr>
            </w:pPr>
            <w:r>
              <w:rPr>
                <w:rFonts w:hint="default" w:ascii="Times New Roman" w:hAnsi="Times New Roman" w:eastAsia="仿宋_GB2312" w:cs="Times New Roman"/>
                <w:snapToGrid w:val="0"/>
                <w:color w:val="auto"/>
                <w:kern w:val="0"/>
                <w:sz w:val="21"/>
                <w:szCs w:val="21"/>
                <w:lang w:val="en-US" w:eastAsia="zh-CN" w:bidi="ar-SA"/>
              </w:rPr>
              <w:t>1.</w:t>
            </w:r>
            <w:r>
              <w:rPr>
                <w:rFonts w:hint="eastAsia" w:ascii="Times New Roman" w:hAnsi="Times New Roman" w:eastAsia="仿宋_GB2312" w:cs="Times New Roman"/>
                <w:snapToGrid w:val="0"/>
                <w:color w:val="auto"/>
                <w:kern w:val="0"/>
                <w:sz w:val="21"/>
                <w:szCs w:val="21"/>
                <w:lang w:val="en-US" w:eastAsia="zh-CN" w:bidi="ar-SA"/>
              </w:rPr>
              <w:t>96</w:t>
            </w:r>
          </w:p>
        </w:tc>
        <w:tc>
          <w:tcPr>
            <w:tcW w:w="1783" w:type="dxa"/>
            <w:gridSpan w:val="2"/>
            <w:tcBorders>
              <w:left w:val="single" w:color="000000" w:sz="2" w:space="0"/>
              <w:right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仿宋_GB2312" w:cs="Times New Roman"/>
                <w:snapToGrid w:val="0"/>
                <w:color w:val="auto"/>
                <w:kern w:val="0"/>
                <w:sz w:val="21"/>
                <w:szCs w:val="21"/>
                <w:lang w:val="en-US" w:eastAsia="zh-CN" w:bidi="ar-SA"/>
              </w:rPr>
            </w:pPr>
            <w:r>
              <w:rPr>
                <w:rFonts w:hint="default" w:ascii="Times New Roman" w:hAnsi="Times New Roman" w:eastAsia="仿宋_GB2312" w:cs="Times New Roman"/>
                <w:snapToGrid w:val="0"/>
                <w:color w:val="auto"/>
                <w:kern w:val="0"/>
                <w:sz w:val="21"/>
                <w:szCs w:val="21"/>
                <w:lang w:val="en-US" w:eastAsia="zh-CN" w:bidi="ar-SA"/>
              </w:rPr>
              <w:t>理化指标</w:t>
            </w: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仿宋_GB2312" w:cs="Times New Roman"/>
                <w:snapToGrid w:val="0"/>
                <w:color w:val="auto"/>
                <w:kern w:val="0"/>
                <w:sz w:val="21"/>
                <w:szCs w:val="21"/>
                <w:lang w:val="en-US" w:eastAsia="zh-CN" w:bidi="ar-SA"/>
              </w:rPr>
            </w:pPr>
            <w:r>
              <w:rPr>
                <w:rFonts w:hint="default" w:ascii="Times New Roman" w:hAnsi="Times New Roman" w:eastAsia="仿宋_GB2312" w:cs="Times New Roman"/>
                <w:snapToGrid w:val="0"/>
                <w:color w:val="auto"/>
                <w:kern w:val="0"/>
                <w:sz w:val="21"/>
                <w:szCs w:val="21"/>
                <w:lang w:val="en-US" w:eastAsia="zh-CN" w:bidi="ar-SA"/>
              </w:rPr>
              <w:t>（</w:t>
            </w:r>
            <w:r>
              <w:rPr>
                <w:rFonts w:hint="eastAsia" w:ascii="Times New Roman" w:hAnsi="Times New Roman" w:eastAsia="仿宋_GB2312" w:cs="Times New Roman"/>
                <w:kern w:val="0"/>
                <w:sz w:val="21"/>
                <w:szCs w:val="21"/>
                <w:lang w:eastAsia="zh-CN"/>
              </w:rPr>
              <w:t>直链淀粉</w:t>
            </w:r>
            <w:r>
              <w:rPr>
                <w:rFonts w:hint="default" w:ascii="Times New Roman" w:hAnsi="Times New Roman" w:eastAsia="仿宋_GB2312" w:cs="Times New Roman"/>
                <w:snapToGrid w:val="0"/>
                <w:color w:val="auto"/>
                <w:kern w:val="0"/>
                <w:sz w:val="21"/>
                <w:szCs w:val="21"/>
                <w:lang w:val="en-US" w:eastAsia="zh-CN" w:bidi="ar-SA"/>
              </w:rPr>
              <w:t>、</w:t>
            </w: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仿宋_GB2312" w:cs="Times New Roman"/>
                <w:snapToGrid w:val="0"/>
                <w:color w:val="auto"/>
                <w:kern w:val="0"/>
                <w:sz w:val="21"/>
                <w:szCs w:val="21"/>
                <w:lang w:val="en-US" w:eastAsia="zh-CN" w:bidi="ar-SA"/>
              </w:rPr>
            </w:pPr>
            <w:r>
              <w:rPr>
                <w:rFonts w:hint="default" w:ascii="Times New Roman" w:hAnsi="Times New Roman" w:eastAsia="仿宋_GB2312" w:cs="Times New Roman"/>
                <w:snapToGrid w:val="0"/>
                <w:color w:val="auto"/>
                <w:kern w:val="0"/>
                <w:sz w:val="21"/>
                <w:szCs w:val="21"/>
                <w:highlight w:val="none"/>
                <w:lang w:val="en-US" w:eastAsia="zh-CN" w:bidi="ar-SA"/>
              </w:rPr>
              <w:t>2022年4月27日</w:t>
            </w:r>
            <w:r>
              <w:rPr>
                <w:rFonts w:hint="default" w:ascii="Times New Roman" w:hAnsi="Times New Roman" w:eastAsia="仿宋_GB2312" w:cs="Times New Roman"/>
                <w:snapToGrid w:val="0"/>
                <w:color w:val="auto"/>
                <w:kern w:val="0"/>
                <w:sz w:val="21"/>
                <w:szCs w:val="21"/>
                <w:lang w:val="en-US" w:eastAsia="zh-CN" w:bidi="ar-SA"/>
              </w:rPr>
              <w:t>）</w:t>
            </w:r>
          </w:p>
        </w:tc>
        <w:tc>
          <w:tcPr>
            <w:tcW w:w="2138" w:type="dxa"/>
            <w:tcBorders>
              <w:left w:val="single" w:color="000000" w:sz="2" w:space="0"/>
            </w:tcBorders>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w:t>
            </w:r>
            <w:r>
              <w:rPr>
                <w:rFonts w:hint="eastAsia" w:ascii="Times New Roman" w:hAnsi="Times New Roman" w:eastAsia="仿宋_GB2312" w:cs="Times New Roman"/>
                <w:kern w:val="0"/>
                <w:sz w:val="21"/>
                <w:szCs w:val="21"/>
                <w:lang w:eastAsia="zh-CN"/>
              </w:rPr>
              <w:t>大米</w:t>
            </w:r>
            <w:r>
              <w:rPr>
                <w:rFonts w:hint="eastAsia" w:ascii="Times New Roman" w:hAnsi="Times New Roman" w:eastAsia="仿宋_GB2312" w:cs="Times New Roman"/>
                <w:kern w:val="0"/>
                <w:sz w:val="21"/>
                <w:szCs w:val="21"/>
                <w:lang w:val="en-US" w:eastAsia="zh-CN"/>
              </w:rPr>
              <w:t xml:space="preserve"> 直链淀粉含量的测定</w:t>
            </w:r>
            <w:r>
              <w:rPr>
                <w:rFonts w:hint="default" w:ascii="Times New Roman" w:hAnsi="Times New Roman" w:eastAsia="仿宋_GB2312" w:cs="Times New Roman"/>
                <w:kern w:val="0"/>
                <w:sz w:val="21"/>
                <w:szCs w:val="21"/>
              </w:rPr>
              <w:t>》</w:t>
            </w: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1"/>
                <w:szCs w:val="21"/>
                <w:lang w:val="en-US" w:eastAsia="en-US" w:bidi="ar-SA"/>
              </w:rPr>
            </w:pPr>
            <w:r>
              <w:rPr>
                <w:rFonts w:hint="default" w:ascii="Times New Roman" w:hAnsi="Times New Roman" w:eastAsia="仿宋_GB2312" w:cs="Times New Roman"/>
                <w:kern w:val="0"/>
                <w:sz w:val="21"/>
                <w:szCs w:val="21"/>
              </w:rPr>
              <w:t>GB</w:t>
            </w:r>
            <w:r>
              <w:rPr>
                <w:rFonts w:hint="eastAsia" w:ascii="Times New Roman" w:hAnsi="Times New Roman" w:eastAsia="仿宋_GB2312" w:cs="Times New Roman"/>
                <w:kern w:val="0"/>
                <w:sz w:val="21"/>
                <w:szCs w:val="21"/>
                <w:lang w:val="en-US" w:eastAsia="zh-CN"/>
              </w:rPr>
              <w:t>/T 15683-2008</w:t>
            </w:r>
          </w:p>
        </w:tc>
        <w:tc>
          <w:tcPr>
            <w:tcW w:w="2156" w:type="dxa"/>
            <w:tcBorders>
              <w:right w:val="single" w:color="000000" w:sz="2" w:space="0"/>
            </w:tcBorders>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w:t>
            </w:r>
            <w:r>
              <w:rPr>
                <w:rFonts w:hint="eastAsia" w:ascii="Times New Roman" w:hAnsi="Times New Roman" w:eastAsia="仿宋_GB2312" w:cs="Times New Roman"/>
                <w:kern w:val="0"/>
                <w:sz w:val="21"/>
                <w:szCs w:val="21"/>
                <w:lang w:eastAsia="zh-CN"/>
              </w:rPr>
              <w:t>粮油检验</w:t>
            </w:r>
            <w:r>
              <w:rPr>
                <w:rFonts w:hint="eastAsia" w:ascii="Times New Roman" w:hAnsi="Times New Roman" w:eastAsia="仿宋_GB2312" w:cs="Times New Roman"/>
                <w:kern w:val="0"/>
                <w:sz w:val="21"/>
                <w:szCs w:val="21"/>
                <w:lang w:val="en-US" w:eastAsia="zh-CN"/>
              </w:rPr>
              <w:t xml:space="preserve"> 大米直链淀粉含量的测定</w:t>
            </w:r>
            <w:r>
              <w:rPr>
                <w:rFonts w:hint="default" w:ascii="Times New Roman" w:hAnsi="Times New Roman" w:eastAsia="仿宋_GB2312" w:cs="Times New Roman"/>
                <w:kern w:val="0"/>
                <w:sz w:val="21"/>
                <w:szCs w:val="21"/>
              </w:rPr>
              <w:t>》</w:t>
            </w: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1"/>
                <w:szCs w:val="21"/>
                <w:lang w:val="en-US" w:eastAsia="en-US" w:bidi="ar-SA"/>
              </w:rPr>
            </w:pPr>
            <w:r>
              <w:rPr>
                <w:rFonts w:hint="default" w:ascii="Times New Roman" w:hAnsi="Times New Roman" w:eastAsia="仿宋_GB2312" w:cs="Times New Roman"/>
                <w:kern w:val="0"/>
                <w:sz w:val="21"/>
                <w:szCs w:val="21"/>
              </w:rPr>
              <w:t>GB</w:t>
            </w:r>
            <w:r>
              <w:rPr>
                <w:rFonts w:hint="eastAsia" w:ascii="Times New Roman" w:hAnsi="Times New Roman" w:eastAsia="仿宋_GB2312" w:cs="Times New Roman"/>
                <w:kern w:val="0"/>
                <w:sz w:val="21"/>
                <w:szCs w:val="21"/>
                <w:lang w:val="en-US" w:eastAsia="zh-CN"/>
              </w:rPr>
              <w:t>/T 15683-2025</w:t>
            </w:r>
          </w:p>
        </w:tc>
        <w:tc>
          <w:tcPr>
            <w:tcW w:w="750" w:type="dxa"/>
            <w:tcBorders>
              <w:left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eastAsia"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spacing w:val="-20"/>
                <w:kern w:val="0"/>
                <w:sz w:val="21"/>
                <w:szCs w:val="21"/>
                <w:lang w:val="en-US" w:eastAsia="zh-CN"/>
              </w:rPr>
              <w:t>/</w:t>
            </w:r>
          </w:p>
        </w:tc>
        <w:tc>
          <w:tcPr>
            <w:tcW w:w="2651"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left"/>
              <w:textAlignment w:val="center"/>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color w:val="auto"/>
                <w:sz w:val="21"/>
                <w:szCs w:val="21"/>
                <w:lang w:val="en-US" w:eastAsia="zh-CN"/>
              </w:rPr>
              <w:t>1、</w:t>
            </w:r>
            <w:r>
              <w:rPr>
                <w:rFonts w:hint="default" w:ascii="Times New Roman" w:hAnsi="Times New Roman" w:eastAsia="仿宋_GB2312" w:cs="Times New Roman"/>
                <w:kern w:val="0"/>
                <w:sz w:val="21"/>
                <w:szCs w:val="21"/>
                <w:lang w:val="en-US" w:eastAsia="zh-CN"/>
              </w:rPr>
              <w:t>更改了范围的适用界限;</w:t>
            </w:r>
            <w:r>
              <w:rPr>
                <w:rFonts w:hint="default" w:ascii="Times New Roman" w:hAnsi="Times New Roman" w:eastAsia="仿宋_GB2312" w:cs="Times New Roman"/>
                <w:kern w:val="0"/>
                <w:sz w:val="21"/>
                <w:szCs w:val="21"/>
                <w:lang w:val="en-US" w:eastAsia="zh-CN"/>
              </w:rPr>
              <w:tab/>
            </w: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left"/>
              <w:textAlignment w:val="center"/>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2、</w:t>
            </w:r>
            <w:r>
              <w:rPr>
                <w:rFonts w:hint="default" w:ascii="Times New Roman" w:hAnsi="Times New Roman" w:eastAsia="仿宋_GB2312" w:cs="Times New Roman"/>
                <w:kern w:val="0"/>
                <w:sz w:val="21"/>
                <w:szCs w:val="21"/>
                <w:lang w:val="en-US" w:eastAsia="zh-CN"/>
              </w:rPr>
              <w:t>更改了试剂,增加了马铃薯直链淀粉和支链淀粉标准品的来源;</w:t>
            </w: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left"/>
              <w:textAlignment w:val="center"/>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3、</w:t>
            </w:r>
            <w:r>
              <w:rPr>
                <w:rFonts w:hint="default" w:ascii="Times New Roman" w:hAnsi="Times New Roman" w:eastAsia="仿宋_GB2312" w:cs="Times New Roman"/>
                <w:kern w:val="0"/>
                <w:sz w:val="21"/>
                <w:szCs w:val="21"/>
                <w:lang w:val="en-US" w:eastAsia="zh-CN"/>
              </w:rPr>
              <w:t>增加了超声脱脂方法、干燥箱平衡水分方法和磁力搅拌分散方法;更改了支链淀粉标准品制备步骤;</w:t>
            </w: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left"/>
              <w:textAlignment w:val="center"/>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4、</w:t>
            </w:r>
            <w:r>
              <w:rPr>
                <w:rFonts w:hint="default" w:ascii="Times New Roman" w:hAnsi="Times New Roman" w:eastAsia="仿宋_GB2312" w:cs="Times New Roman"/>
                <w:kern w:val="0"/>
                <w:sz w:val="21"/>
                <w:szCs w:val="21"/>
                <w:lang w:val="en-US" w:eastAsia="zh-CN"/>
              </w:rPr>
              <w:t>更改了仪器和设备;</w:t>
            </w: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left"/>
              <w:textAlignment w:val="center"/>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5、</w:t>
            </w:r>
            <w:r>
              <w:rPr>
                <w:rFonts w:hint="default" w:ascii="Times New Roman" w:hAnsi="Times New Roman" w:eastAsia="仿宋_GB2312" w:cs="Times New Roman"/>
                <w:kern w:val="0"/>
                <w:sz w:val="21"/>
                <w:szCs w:val="21"/>
                <w:lang w:val="en-US" w:eastAsia="zh-CN"/>
              </w:rPr>
              <w:t>删除了扦样;</w:t>
            </w: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left"/>
              <w:textAlignment w:val="center"/>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6、</w:t>
            </w:r>
            <w:r>
              <w:rPr>
                <w:rFonts w:hint="default" w:ascii="Times New Roman" w:hAnsi="Times New Roman" w:eastAsia="仿宋_GB2312" w:cs="Times New Roman"/>
                <w:kern w:val="0"/>
                <w:sz w:val="21"/>
                <w:szCs w:val="21"/>
                <w:lang w:val="en-US" w:eastAsia="zh-CN"/>
              </w:rPr>
              <w:t>更改了样品制备;</w:t>
            </w: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left"/>
              <w:textAlignment w:val="center"/>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7、</w:t>
            </w:r>
            <w:r>
              <w:rPr>
                <w:rFonts w:hint="default" w:ascii="Times New Roman" w:hAnsi="Times New Roman" w:eastAsia="仿宋_GB2312" w:cs="Times New Roman"/>
                <w:kern w:val="0"/>
                <w:sz w:val="21"/>
                <w:szCs w:val="21"/>
                <w:lang w:val="en-US" w:eastAsia="zh-CN"/>
              </w:rPr>
              <w:t xml:space="preserve">更改了试验步骤; </w:t>
            </w: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left"/>
              <w:textAlignment w:val="center"/>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8、</w:t>
            </w:r>
            <w:r>
              <w:rPr>
                <w:rFonts w:hint="default" w:ascii="Times New Roman" w:hAnsi="Times New Roman" w:eastAsia="仿宋_GB2312" w:cs="Times New Roman"/>
                <w:kern w:val="0"/>
                <w:sz w:val="21"/>
                <w:szCs w:val="21"/>
                <w:lang w:val="en-US" w:eastAsia="zh-CN"/>
              </w:rPr>
              <w:t>增加了试验数据处理;</w:t>
            </w: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left"/>
              <w:textAlignment w:val="center"/>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9、</w:t>
            </w:r>
            <w:r>
              <w:rPr>
                <w:rFonts w:hint="default" w:ascii="Times New Roman" w:hAnsi="Times New Roman" w:eastAsia="仿宋_GB2312" w:cs="Times New Roman"/>
                <w:kern w:val="0"/>
                <w:sz w:val="21"/>
                <w:szCs w:val="21"/>
                <w:lang w:val="en-US" w:eastAsia="zh-CN"/>
              </w:rPr>
              <w:t xml:space="preserve">更改了精密度; </w:t>
            </w: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left"/>
              <w:textAlignment w:val="center"/>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10、</w:t>
            </w:r>
            <w:r>
              <w:rPr>
                <w:rFonts w:hint="default" w:ascii="Times New Roman" w:hAnsi="Times New Roman" w:eastAsia="仿宋_GB2312" w:cs="Times New Roman"/>
                <w:kern w:val="0"/>
                <w:sz w:val="21"/>
                <w:szCs w:val="21"/>
                <w:lang w:val="en-US" w:eastAsia="zh-CN"/>
              </w:rPr>
              <w:t xml:space="preserve">增加了非脱脂法; </w:t>
            </w: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left"/>
              <w:textAlignment w:val="center"/>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11、</w:t>
            </w:r>
            <w:r>
              <w:rPr>
                <w:rFonts w:hint="default" w:ascii="Times New Roman" w:hAnsi="Times New Roman" w:eastAsia="仿宋_GB2312" w:cs="Times New Roman"/>
                <w:kern w:val="0"/>
                <w:sz w:val="21"/>
                <w:szCs w:val="21"/>
                <w:lang w:val="en-US" w:eastAsia="zh-CN"/>
              </w:rPr>
              <w:t>删除了检测报告</w:t>
            </w:r>
            <w:r>
              <w:rPr>
                <w:rFonts w:hint="eastAsia" w:ascii="Times New Roman" w:hAnsi="Times New Roman" w:eastAsia="仿宋_GB2312" w:cs="Times New Roman"/>
                <w:kern w:val="0"/>
                <w:sz w:val="21"/>
                <w:szCs w:val="21"/>
                <w:lang w:val="en-US" w:eastAsia="zh-CN"/>
              </w:rPr>
              <w:t>；</w:t>
            </w: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left"/>
              <w:textAlignment w:val="center"/>
              <w:rPr>
                <w:rFonts w:hint="default"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kern w:val="0"/>
                <w:sz w:val="21"/>
                <w:szCs w:val="21"/>
                <w:lang w:val="en-US" w:eastAsia="zh-CN"/>
              </w:rPr>
              <w:t>12、</w:t>
            </w:r>
            <w:r>
              <w:rPr>
                <w:rFonts w:hint="default" w:ascii="Times New Roman" w:hAnsi="Times New Roman" w:eastAsia="仿宋_GB2312" w:cs="Times New Roman"/>
                <w:kern w:val="0"/>
                <w:sz w:val="21"/>
                <w:szCs w:val="21"/>
                <w:lang w:val="en-US" w:eastAsia="zh-CN"/>
              </w:rPr>
              <w:t>将马铃薯直链淀粉标准品制备方法更改为马铃薯直链淀粉标准品制备的规范性内容,增加了马铃薯直链淀粉标准品制备的试剂、仪器和步骤。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2" w:hRule="atLeast"/>
        </w:trPr>
        <w:tc>
          <w:tcPr>
            <w:tcW w:w="561" w:type="dxa"/>
            <w:tcBorders>
              <w:right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default" w:ascii="Times New Roman" w:hAnsi="Times New Roman" w:eastAsia="仿宋_GB2312" w:cs="Times New Roman"/>
                <w:snapToGrid w:val="0"/>
                <w:color w:val="000000"/>
                <w:kern w:val="0"/>
                <w:sz w:val="21"/>
                <w:szCs w:val="21"/>
                <w:lang w:val="en-US" w:eastAsia="zh-CN" w:bidi="ar-SA"/>
              </w:rPr>
            </w:pPr>
            <w:r>
              <w:rPr>
                <w:rFonts w:hint="default" w:ascii="Times New Roman" w:hAnsi="Times New Roman" w:eastAsia="仿宋_GB2312" w:cs="Times New Roman"/>
                <w:snapToGrid w:val="0"/>
                <w:color w:val="000000"/>
                <w:kern w:val="0"/>
                <w:sz w:val="21"/>
                <w:szCs w:val="21"/>
                <w:lang w:val="en-US" w:eastAsia="zh-CN" w:bidi="ar-SA"/>
              </w:rPr>
              <w:t>1.</w:t>
            </w:r>
            <w:r>
              <w:rPr>
                <w:rFonts w:hint="eastAsia" w:ascii="Times New Roman" w:hAnsi="Times New Roman" w:eastAsia="仿宋_GB2312" w:cs="Times New Roman"/>
                <w:snapToGrid w:val="0"/>
                <w:color w:val="000000"/>
                <w:kern w:val="0"/>
                <w:sz w:val="21"/>
                <w:szCs w:val="21"/>
                <w:lang w:val="en-US" w:eastAsia="zh-CN" w:bidi="ar-SA"/>
              </w:rPr>
              <w:t>108</w:t>
            </w:r>
          </w:p>
        </w:tc>
        <w:tc>
          <w:tcPr>
            <w:tcW w:w="1783" w:type="dxa"/>
            <w:gridSpan w:val="2"/>
            <w:tcBorders>
              <w:left w:val="single" w:color="000000" w:sz="2" w:space="0"/>
              <w:right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仿宋_GB2312" w:cs="Times New Roman"/>
                <w:snapToGrid w:val="0"/>
                <w:color w:val="auto"/>
                <w:kern w:val="0"/>
                <w:sz w:val="21"/>
                <w:szCs w:val="21"/>
                <w:lang w:val="en-US" w:eastAsia="zh-CN" w:bidi="ar-SA"/>
              </w:rPr>
            </w:pPr>
            <w:r>
              <w:rPr>
                <w:rFonts w:hint="eastAsia" w:ascii="Times New Roman" w:hAnsi="Times New Roman" w:eastAsia="仿宋_GB2312" w:cs="Times New Roman"/>
                <w:snapToGrid w:val="0"/>
                <w:color w:val="auto"/>
                <w:kern w:val="0"/>
                <w:sz w:val="21"/>
                <w:szCs w:val="21"/>
                <w:lang w:val="en-US" w:eastAsia="zh-CN" w:bidi="ar-SA"/>
              </w:rPr>
              <w:t>理化指标</w:t>
            </w:r>
            <w:r>
              <w:rPr>
                <w:rFonts w:hint="default" w:ascii="Times New Roman" w:hAnsi="Times New Roman" w:eastAsia="仿宋_GB2312" w:cs="Times New Roman"/>
                <w:snapToGrid w:val="0"/>
                <w:color w:val="auto"/>
                <w:kern w:val="0"/>
                <w:sz w:val="21"/>
                <w:szCs w:val="21"/>
                <w:lang w:val="en-US" w:eastAsia="zh-CN" w:bidi="ar-SA"/>
              </w:rPr>
              <w:t>（</w:t>
            </w:r>
            <w:r>
              <w:rPr>
                <w:rFonts w:hint="eastAsia" w:ascii="Times New Roman" w:hAnsi="Times New Roman" w:eastAsia="仿宋_GB2312" w:cs="Times New Roman"/>
                <w:snapToGrid w:val="0"/>
                <w:color w:val="auto"/>
                <w:kern w:val="0"/>
                <w:sz w:val="21"/>
                <w:szCs w:val="21"/>
                <w:lang w:val="en-US" w:eastAsia="zh-CN" w:bidi="ar-SA"/>
              </w:rPr>
              <w:t>蛋白质</w:t>
            </w:r>
            <w:r>
              <w:rPr>
                <w:rFonts w:hint="default" w:ascii="Times New Roman" w:hAnsi="Times New Roman" w:eastAsia="仿宋_GB2312" w:cs="Times New Roman"/>
                <w:snapToGrid w:val="0"/>
                <w:color w:val="auto"/>
                <w:kern w:val="0"/>
                <w:sz w:val="21"/>
                <w:szCs w:val="21"/>
                <w:lang w:val="en-US" w:eastAsia="zh-CN" w:bidi="ar-SA"/>
              </w:rPr>
              <w:t>、</w:t>
            </w: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仿宋_GB2312" w:cs="Times New Roman"/>
                <w:snapToGrid w:val="0"/>
                <w:color w:val="000000"/>
                <w:kern w:val="0"/>
                <w:sz w:val="21"/>
                <w:szCs w:val="21"/>
                <w:lang w:val="en-US" w:eastAsia="zh-CN" w:bidi="ar-SA"/>
              </w:rPr>
            </w:pPr>
            <w:r>
              <w:rPr>
                <w:rFonts w:hint="default" w:ascii="Times New Roman" w:hAnsi="Times New Roman" w:eastAsia="仿宋_GB2312" w:cs="Times New Roman"/>
                <w:snapToGrid w:val="0"/>
                <w:color w:val="auto"/>
                <w:kern w:val="0"/>
                <w:sz w:val="21"/>
                <w:szCs w:val="21"/>
                <w:lang w:val="en-US" w:eastAsia="zh-CN" w:bidi="ar-SA"/>
              </w:rPr>
              <w:t>2022年4月27日）</w:t>
            </w:r>
          </w:p>
        </w:tc>
        <w:tc>
          <w:tcPr>
            <w:tcW w:w="2138" w:type="dxa"/>
            <w:tcBorders>
              <w:left w:val="single" w:color="000000" w:sz="2" w:space="0"/>
            </w:tcBorders>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《食品安全国家标准 食品中</w:t>
            </w:r>
            <w:r>
              <w:rPr>
                <w:rFonts w:hint="eastAsia" w:ascii="Times New Roman" w:hAnsi="Times New Roman" w:eastAsia="仿宋_GB2312" w:cs="Times New Roman"/>
                <w:kern w:val="0"/>
                <w:sz w:val="21"/>
                <w:szCs w:val="21"/>
                <w:lang w:eastAsia="zh-CN"/>
              </w:rPr>
              <w:t>蛋白质</w:t>
            </w:r>
            <w:r>
              <w:rPr>
                <w:rFonts w:hint="default" w:ascii="Times New Roman" w:hAnsi="Times New Roman" w:eastAsia="仿宋_GB2312" w:cs="Times New Roman"/>
                <w:kern w:val="0"/>
                <w:sz w:val="21"/>
                <w:szCs w:val="21"/>
              </w:rPr>
              <w:t>的测定》</w:t>
            </w: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GB 5009.</w:t>
            </w:r>
            <w:r>
              <w:rPr>
                <w:rFonts w:hint="eastAsia" w:ascii="Times New Roman" w:hAnsi="Times New Roman" w:eastAsia="仿宋_GB2312" w:cs="Times New Roman"/>
                <w:kern w:val="0"/>
                <w:sz w:val="21"/>
                <w:szCs w:val="21"/>
                <w:lang w:val="en-US" w:eastAsia="zh-CN"/>
              </w:rPr>
              <w:t>5</w:t>
            </w:r>
            <w:r>
              <w:rPr>
                <w:rFonts w:hint="default" w:ascii="Times New Roman" w:hAnsi="Times New Roman" w:eastAsia="仿宋_GB2312" w:cs="Times New Roman"/>
                <w:kern w:val="0"/>
                <w:sz w:val="21"/>
                <w:szCs w:val="21"/>
              </w:rPr>
              <w:t>-2016</w:t>
            </w: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000000"/>
                <w:kern w:val="0"/>
                <w:sz w:val="21"/>
                <w:szCs w:val="21"/>
                <w:lang w:val="en-US" w:eastAsia="en-US" w:bidi="ar-SA"/>
              </w:rPr>
            </w:pPr>
            <w:r>
              <w:rPr>
                <w:rFonts w:hint="default" w:ascii="Times New Roman" w:hAnsi="Times New Roman" w:eastAsia="仿宋_GB2312" w:cs="Times New Roman"/>
                <w:spacing w:val="-20"/>
                <w:sz w:val="21"/>
                <w:szCs w:val="21"/>
              </w:rPr>
              <w:t>第一法</w:t>
            </w:r>
          </w:p>
        </w:tc>
        <w:tc>
          <w:tcPr>
            <w:tcW w:w="2156" w:type="dxa"/>
            <w:tcBorders>
              <w:right w:val="single" w:color="000000" w:sz="2" w:space="0"/>
            </w:tcBorders>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rPr>
              <w:t>《食品安全国家标准 食品中</w:t>
            </w:r>
            <w:r>
              <w:rPr>
                <w:rFonts w:hint="eastAsia" w:ascii="Times New Roman" w:hAnsi="Times New Roman" w:eastAsia="仿宋_GB2312" w:cs="Times New Roman"/>
                <w:kern w:val="0"/>
                <w:sz w:val="21"/>
                <w:szCs w:val="21"/>
                <w:lang w:eastAsia="zh-CN"/>
              </w:rPr>
              <w:t>蛋白质</w:t>
            </w:r>
            <w:r>
              <w:rPr>
                <w:rFonts w:hint="default" w:ascii="Times New Roman" w:hAnsi="Times New Roman" w:eastAsia="仿宋_GB2312" w:cs="Times New Roman"/>
                <w:kern w:val="0"/>
                <w:sz w:val="21"/>
                <w:szCs w:val="21"/>
              </w:rPr>
              <w:t>的测定》GB 5009.</w:t>
            </w:r>
            <w:r>
              <w:rPr>
                <w:rFonts w:hint="eastAsia" w:ascii="Times New Roman" w:hAnsi="Times New Roman" w:eastAsia="仿宋_GB2312" w:cs="Times New Roman"/>
                <w:kern w:val="0"/>
                <w:sz w:val="21"/>
                <w:szCs w:val="21"/>
                <w:lang w:val="en-US" w:eastAsia="zh-CN"/>
              </w:rPr>
              <w:t>5</w:t>
            </w:r>
            <w:r>
              <w:rPr>
                <w:rFonts w:hint="default" w:ascii="Times New Roman" w:hAnsi="Times New Roman" w:eastAsia="仿宋_GB2312" w:cs="Times New Roman"/>
                <w:kern w:val="0"/>
                <w:sz w:val="21"/>
                <w:szCs w:val="21"/>
              </w:rPr>
              <w:t>-20</w:t>
            </w:r>
            <w:r>
              <w:rPr>
                <w:rFonts w:hint="eastAsia" w:ascii="Times New Roman" w:hAnsi="Times New Roman" w:eastAsia="仿宋_GB2312" w:cs="Times New Roman"/>
                <w:kern w:val="0"/>
                <w:sz w:val="21"/>
                <w:szCs w:val="21"/>
                <w:lang w:val="en-US" w:eastAsia="zh-CN"/>
              </w:rPr>
              <w:t>25</w:t>
            </w: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000000"/>
                <w:kern w:val="0"/>
                <w:sz w:val="21"/>
                <w:szCs w:val="21"/>
                <w:lang w:val="en-US" w:eastAsia="en-US" w:bidi="ar-SA"/>
              </w:rPr>
            </w:pPr>
            <w:r>
              <w:rPr>
                <w:rFonts w:hint="default" w:ascii="Times New Roman" w:hAnsi="Times New Roman" w:eastAsia="仿宋_GB2312" w:cs="Times New Roman"/>
                <w:spacing w:val="-20"/>
                <w:sz w:val="21"/>
                <w:szCs w:val="21"/>
              </w:rPr>
              <w:t>第一法</w:t>
            </w:r>
          </w:p>
        </w:tc>
        <w:tc>
          <w:tcPr>
            <w:tcW w:w="750" w:type="dxa"/>
            <w:tcBorders>
              <w:left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default" w:ascii="Times New Roman" w:hAnsi="Times New Roman" w:eastAsia="仿宋_GB2312" w:cs="Times New Roman"/>
                <w:snapToGrid w:val="0"/>
                <w:color w:val="000000"/>
                <w:kern w:val="0"/>
                <w:sz w:val="21"/>
                <w:szCs w:val="21"/>
                <w:lang w:val="en-US" w:eastAsia="zh-CN" w:bidi="ar-SA"/>
              </w:rPr>
            </w:pPr>
            <w:r>
              <w:rPr>
                <w:rFonts w:hint="default" w:ascii="Times New Roman" w:hAnsi="Times New Roman" w:eastAsia="仿宋_GB2312" w:cs="Times New Roman"/>
                <w:snapToGrid w:val="0"/>
                <w:color w:val="000000"/>
                <w:kern w:val="0"/>
                <w:sz w:val="21"/>
                <w:szCs w:val="21"/>
                <w:lang w:val="en-US" w:eastAsia="zh-CN" w:bidi="ar-SA"/>
              </w:rPr>
              <w:t>第一法</w:t>
            </w:r>
          </w:p>
        </w:tc>
        <w:tc>
          <w:tcPr>
            <w:tcW w:w="2651" w:type="dxa"/>
            <w:vAlign w:val="center"/>
          </w:tcPr>
          <w:p>
            <w:pPr>
              <w:keepNext w:val="0"/>
              <w:keepLines w:val="0"/>
              <w:pageBreakBefore w:val="0"/>
              <w:widowControl/>
              <w:numPr>
                <w:ilvl w:val="0"/>
                <w:numId w:val="1"/>
              </w:numPr>
              <w:suppressLineNumbers w:val="0"/>
              <w:kinsoku w:val="0"/>
              <w:wordWrap/>
              <w:overflowPunct/>
              <w:topLinePunct w:val="0"/>
              <w:autoSpaceDE w:val="0"/>
              <w:autoSpaceDN w:val="0"/>
              <w:bidi w:val="0"/>
              <w:adjustRightInd w:val="0"/>
              <w:snapToGrid w:val="0"/>
              <w:spacing w:line="240" w:lineRule="auto"/>
              <w:jc w:val="left"/>
              <w:textAlignment w:val="center"/>
              <w:rPr>
                <w:rFonts w:hint="eastAsia"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修改了标准适用范围；</w:t>
            </w:r>
          </w:p>
          <w:p>
            <w:pPr>
              <w:keepNext w:val="0"/>
              <w:keepLines w:val="0"/>
              <w:pageBreakBefore w:val="0"/>
              <w:widowControl/>
              <w:numPr>
                <w:ilvl w:val="0"/>
                <w:numId w:val="1"/>
              </w:numPr>
              <w:suppressLineNumbers w:val="0"/>
              <w:kinsoku w:val="0"/>
              <w:wordWrap/>
              <w:overflowPunct/>
              <w:topLinePunct w:val="0"/>
              <w:autoSpaceDE w:val="0"/>
              <w:autoSpaceDN w:val="0"/>
              <w:bidi w:val="0"/>
              <w:adjustRightInd w:val="0"/>
              <w:snapToGrid w:val="0"/>
              <w:spacing w:line="240" w:lineRule="auto"/>
              <w:jc w:val="lef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修改了第一法</w:t>
            </w:r>
            <w:r>
              <w:rPr>
                <w:rFonts w:hint="eastAsia" w:ascii="Times New Roman" w:hAnsi="Times New Roman" w:eastAsia="仿宋_GB2312" w:cs="Times New Roman"/>
                <w:kern w:val="0"/>
                <w:sz w:val="21"/>
                <w:szCs w:val="21"/>
                <w:lang w:val="en-US" w:eastAsia="zh-CN"/>
              </w:rPr>
              <w:t xml:space="preserve"> </w:t>
            </w:r>
            <w:r>
              <w:rPr>
                <w:rFonts w:hint="default" w:ascii="Times New Roman" w:hAnsi="Times New Roman" w:eastAsia="仿宋_GB2312" w:cs="Times New Roman"/>
                <w:kern w:val="0"/>
                <w:sz w:val="21"/>
                <w:szCs w:val="21"/>
                <w:lang w:val="en-US" w:eastAsia="zh-CN"/>
              </w:rPr>
              <w:t>凯氏定氮法的取样量和标准滴定溶液浓度;</w:t>
            </w:r>
          </w:p>
          <w:p>
            <w:pPr>
              <w:keepNext w:val="0"/>
              <w:keepLines w:val="0"/>
              <w:pageBreakBefore w:val="0"/>
              <w:widowControl/>
              <w:numPr>
                <w:ilvl w:val="0"/>
                <w:numId w:val="1"/>
              </w:numPr>
              <w:suppressLineNumbers w:val="0"/>
              <w:kinsoku w:val="0"/>
              <w:wordWrap/>
              <w:overflowPunct/>
              <w:topLinePunct w:val="0"/>
              <w:autoSpaceDE w:val="0"/>
              <w:autoSpaceDN w:val="0"/>
              <w:bidi w:val="0"/>
              <w:adjustRightInd w:val="0"/>
              <w:snapToGrid w:val="0"/>
              <w:spacing w:line="240" w:lineRule="auto"/>
              <w:jc w:val="lef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增加了第二法</w:t>
            </w:r>
            <w:r>
              <w:rPr>
                <w:rFonts w:hint="eastAsia" w:ascii="Times New Roman" w:hAnsi="Times New Roman" w:eastAsia="仿宋_GB2312" w:cs="Times New Roman"/>
                <w:kern w:val="0"/>
                <w:sz w:val="21"/>
                <w:szCs w:val="21"/>
                <w:lang w:val="en-US" w:eastAsia="zh-CN"/>
              </w:rPr>
              <w:t xml:space="preserve"> </w:t>
            </w:r>
            <w:r>
              <w:rPr>
                <w:rFonts w:hint="default" w:ascii="Times New Roman" w:hAnsi="Times New Roman" w:eastAsia="仿宋_GB2312" w:cs="Times New Roman"/>
                <w:kern w:val="0"/>
                <w:sz w:val="21"/>
                <w:szCs w:val="21"/>
                <w:lang w:val="en-US" w:eastAsia="zh-CN"/>
              </w:rPr>
              <w:t>标准溶液和显色剂的储存条件和时间;</w:t>
            </w:r>
          </w:p>
          <w:p>
            <w:pPr>
              <w:keepNext w:val="0"/>
              <w:keepLines w:val="0"/>
              <w:pageBreakBefore w:val="0"/>
              <w:widowControl/>
              <w:numPr>
                <w:ilvl w:val="0"/>
                <w:numId w:val="1"/>
              </w:numPr>
              <w:suppressLineNumbers w:val="0"/>
              <w:kinsoku w:val="0"/>
              <w:wordWrap/>
              <w:overflowPunct/>
              <w:topLinePunct w:val="0"/>
              <w:autoSpaceDE w:val="0"/>
              <w:autoSpaceDN w:val="0"/>
              <w:bidi w:val="0"/>
              <w:adjustRightInd w:val="0"/>
              <w:snapToGrid w:val="0"/>
              <w:spacing w:line="240" w:lineRule="auto"/>
              <w:jc w:val="lef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修改了第三法</w:t>
            </w:r>
            <w:r>
              <w:rPr>
                <w:rFonts w:hint="eastAsia" w:ascii="Times New Roman" w:hAnsi="Times New Roman" w:eastAsia="仿宋_GB2312" w:cs="Times New Roman"/>
                <w:kern w:val="0"/>
                <w:sz w:val="21"/>
                <w:szCs w:val="21"/>
                <w:lang w:val="en-US" w:eastAsia="zh-CN"/>
              </w:rPr>
              <w:t xml:space="preserve"> </w:t>
            </w:r>
            <w:r>
              <w:rPr>
                <w:rFonts w:hint="default" w:ascii="Times New Roman" w:hAnsi="Times New Roman" w:eastAsia="仿宋_GB2312" w:cs="Times New Roman"/>
                <w:kern w:val="0"/>
                <w:sz w:val="21"/>
                <w:szCs w:val="21"/>
                <w:lang w:val="en-US" w:eastAsia="zh-CN"/>
              </w:rPr>
              <w:t>燃烧法的适用范围和检出限;</w:t>
            </w:r>
          </w:p>
          <w:p>
            <w:pPr>
              <w:keepNext w:val="0"/>
              <w:keepLines w:val="0"/>
              <w:pageBreakBefore w:val="0"/>
              <w:widowControl/>
              <w:numPr>
                <w:ilvl w:val="0"/>
                <w:numId w:val="1"/>
              </w:numPr>
              <w:suppressLineNumbers w:val="0"/>
              <w:kinsoku w:val="0"/>
              <w:wordWrap/>
              <w:overflowPunct/>
              <w:topLinePunct w:val="0"/>
              <w:autoSpaceDE w:val="0"/>
              <w:autoSpaceDN w:val="0"/>
              <w:bidi w:val="0"/>
              <w:adjustRightInd w:val="0"/>
              <w:snapToGrid w:val="0"/>
              <w:spacing w:line="240" w:lineRule="auto"/>
              <w:jc w:val="left"/>
              <w:textAlignment w:val="center"/>
              <w:rPr>
                <w:rFonts w:hint="default" w:ascii="Times New Roman" w:hAnsi="Times New Roman" w:eastAsia="仿宋_GB2312" w:cs="Times New Roman"/>
                <w:snapToGrid w:val="0"/>
                <w:color w:val="000000"/>
                <w:kern w:val="0"/>
                <w:sz w:val="21"/>
                <w:szCs w:val="21"/>
                <w:lang w:val="en-US" w:eastAsia="zh-CN" w:bidi="ar-SA"/>
              </w:rPr>
            </w:pPr>
            <w:r>
              <w:rPr>
                <w:rFonts w:hint="default" w:ascii="Times New Roman" w:hAnsi="Times New Roman" w:eastAsia="仿宋_GB2312" w:cs="Times New Roman"/>
                <w:kern w:val="0"/>
                <w:sz w:val="21"/>
                <w:szCs w:val="21"/>
                <w:lang w:val="en-US" w:eastAsia="zh-CN"/>
              </w:rPr>
              <w:t>增加了附录B燃烧法校正曲线:</w:t>
            </w:r>
          </w:p>
          <w:p>
            <w:pPr>
              <w:keepNext w:val="0"/>
              <w:keepLines w:val="0"/>
              <w:pageBreakBefore w:val="0"/>
              <w:widowControl/>
              <w:numPr>
                <w:ilvl w:val="0"/>
                <w:numId w:val="1"/>
              </w:numPr>
              <w:suppressLineNumbers w:val="0"/>
              <w:kinsoku w:val="0"/>
              <w:wordWrap/>
              <w:overflowPunct/>
              <w:topLinePunct w:val="0"/>
              <w:autoSpaceDE w:val="0"/>
              <w:autoSpaceDN w:val="0"/>
              <w:bidi w:val="0"/>
              <w:adjustRightInd w:val="0"/>
              <w:snapToGrid w:val="0"/>
              <w:spacing w:line="240" w:lineRule="auto"/>
              <w:jc w:val="left"/>
              <w:textAlignment w:val="center"/>
              <w:rPr>
                <w:rFonts w:hint="default" w:ascii="Times New Roman" w:hAnsi="Times New Roman" w:eastAsia="仿宋_GB2312" w:cs="Times New Roman"/>
                <w:snapToGrid w:val="0"/>
                <w:color w:val="000000"/>
                <w:kern w:val="0"/>
                <w:sz w:val="21"/>
                <w:szCs w:val="21"/>
                <w:lang w:val="en-US" w:eastAsia="zh-CN" w:bidi="ar-SA"/>
              </w:rPr>
            </w:pPr>
            <w:r>
              <w:rPr>
                <w:rFonts w:hint="default" w:ascii="Times New Roman" w:hAnsi="Times New Roman" w:eastAsia="仿宋_GB2312" w:cs="Times New Roman"/>
                <w:kern w:val="0"/>
                <w:sz w:val="21"/>
                <w:szCs w:val="21"/>
                <w:lang w:val="en-US" w:eastAsia="zh-CN"/>
              </w:rPr>
              <w:t>修改了分析结果表述和附录C蛋白质折算系数表;</w:t>
            </w:r>
          </w:p>
          <w:p>
            <w:pPr>
              <w:keepNext w:val="0"/>
              <w:keepLines w:val="0"/>
              <w:pageBreakBefore w:val="0"/>
              <w:widowControl/>
              <w:numPr>
                <w:ilvl w:val="0"/>
                <w:numId w:val="1"/>
              </w:numPr>
              <w:suppressLineNumbers w:val="0"/>
              <w:kinsoku w:val="0"/>
              <w:wordWrap/>
              <w:overflowPunct/>
              <w:topLinePunct w:val="0"/>
              <w:autoSpaceDE w:val="0"/>
              <w:autoSpaceDN w:val="0"/>
              <w:bidi w:val="0"/>
              <w:adjustRightInd w:val="0"/>
              <w:snapToGrid w:val="0"/>
              <w:spacing w:line="240" w:lineRule="auto"/>
              <w:jc w:val="left"/>
              <w:textAlignment w:val="center"/>
              <w:rPr>
                <w:rFonts w:hint="default" w:ascii="Times New Roman" w:hAnsi="Times New Roman" w:eastAsia="仿宋_GB2312" w:cs="Times New Roman"/>
                <w:snapToGrid w:val="0"/>
                <w:color w:val="000000"/>
                <w:kern w:val="0"/>
                <w:sz w:val="21"/>
                <w:szCs w:val="21"/>
                <w:lang w:val="en-US" w:eastAsia="zh-CN" w:bidi="ar-SA"/>
              </w:rPr>
            </w:pPr>
            <w:r>
              <w:rPr>
                <w:rFonts w:hint="default" w:ascii="Times New Roman" w:hAnsi="Times New Roman" w:eastAsia="仿宋_GB2312" w:cs="Times New Roman"/>
                <w:kern w:val="0"/>
                <w:sz w:val="21"/>
                <w:szCs w:val="21"/>
                <w:lang w:val="en-US" w:eastAsia="zh-CN"/>
              </w:rPr>
              <w:t>修改了精密度。</w:t>
            </w:r>
          </w:p>
        </w:tc>
      </w:tr>
    </w:tbl>
    <w:p>
      <w:pPr>
        <w:pStyle w:val="2"/>
        <w:spacing w:before="65" w:line="227" w:lineRule="auto"/>
        <w:ind w:left="8109"/>
        <w:rPr>
          <w:rFonts w:hint="default" w:ascii="Times New Roman" w:hAnsi="Times New Roman" w:eastAsia="仿宋_GB2312" w:cs="Times New Roman"/>
          <w:sz w:val="24"/>
          <w:szCs w:val="24"/>
        </w:rPr>
      </w:pPr>
      <w:r>
        <w:rPr>
          <w:rFonts w:hint="default" w:ascii="Times New Roman" w:hAnsi="Times New Roman" w:eastAsia="仿宋_GB2312" w:cs="Times New Roman"/>
          <w:spacing w:val="-4"/>
          <w:sz w:val="24"/>
          <w:szCs w:val="24"/>
        </w:rPr>
        <w:t>第</w:t>
      </w:r>
      <w:r>
        <w:rPr>
          <w:rFonts w:hint="default" w:ascii="Times New Roman" w:hAnsi="Times New Roman" w:eastAsia="仿宋_GB2312" w:cs="Times New Roman"/>
          <w:spacing w:val="-4"/>
          <w:sz w:val="24"/>
          <w:szCs w:val="24"/>
          <w:lang w:val="en-US" w:eastAsia="zh-CN"/>
        </w:rPr>
        <w:t xml:space="preserve"> </w:t>
      </w:r>
      <w:r>
        <w:rPr>
          <w:rFonts w:hint="eastAsia" w:ascii="Times New Roman" w:hAnsi="Times New Roman" w:eastAsia="仿宋_GB2312" w:cs="Times New Roman"/>
          <w:spacing w:val="-4"/>
          <w:sz w:val="24"/>
          <w:szCs w:val="24"/>
          <w:lang w:val="en-US" w:eastAsia="zh-CN"/>
        </w:rPr>
        <w:t xml:space="preserve">2 </w:t>
      </w:r>
      <w:r>
        <w:rPr>
          <w:rFonts w:hint="default" w:ascii="Times New Roman" w:hAnsi="Times New Roman" w:eastAsia="仿宋_GB2312" w:cs="Times New Roman"/>
          <w:spacing w:val="-4"/>
          <w:sz w:val="24"/>
          <w:szCs w:val="24"/>
        </w:rPr>
        <w:t>页，</w:t>
      </w:r>
      <w:r>
        <w:rPr>
          <w:rFonts w:hint="default" w:ascii="Times New Roman" w:hAnsi="Times New Roman" w:eastAsia="仿宋_GB2312" w:cs="Times New Roman"/>
          <w:spacing w:val="-4"/>
          <w:sz w:val="24"/>
          <w:szCs w:val="24"/>
          <w:lang w:eastAsia="zh-CN"/>
        </w:rPr>
        <w:t>共</w:t>
      </w:r>
      <w:r>
        <w:rPr>
          <w:rFonts w:hint="default" w:ascii="Times New Roman" w:hAnsi="Times New Roman" w:eastAsia="仿宋_GB2312" w:cs="Times New Roman"/>
          <w:spacing w:val="-4"/>
          <w:sz w:val="24"/>
          <w:szCs w:val="24"/>
          <w:lang w:val="en-US" w:eastAsia="zh-CN"/>
        </w:rPr>
        <w:t xml:space="preserve"> </w:t>
      </w:r>
      <w:r>
        <w:rPr>
          <w:rFonts w:hint="eastAsia" w:ascii="Times New Roman" w:hAnsi="Times New Roman" w:eastAsia="仿宋_GB2312" w:cs="Times New Roman"/>
          <w:spacing w:val="41"/>
          <w:sz w:val="24"/>
          <w:szCs w:val="24"/>
          <w:lang w:val="en-US" w:eastAsia="zh-CN"/>
        </w:rPr>
        <w:t>2</w:t>
      </w:r>
      <w:r>
        <w:rPr>
          <w:rFonts w:hint="default" w:ascii="Times New Roman" w:hAnsi="Times New Roman" w:eastAsia="仿宋_GB2312" w:cs="Times New Roman"/>
          <w:spacing w:val="-4"/>
          <w:sz w:val="24"/>
          <w:szCs w:val="24"/>
        </w:rPr>
        <w:t>页</w:t>
      </w:r>
    </w:p>
    <w:p>
      <w:pPr>
        <w:spacing w:line="33" w:lineRule="exact"/>
        <w:rPr>
          <w:rFonts w:hint="default" w:ascii="Times New Roman" w:hAnsi="Times New Roman" w:eastAsia="仿宋_GB2312" w:cs="Times New Roman"/>
          <w:sz w:val="22"/>
          <w:szCs w:val="22"/>
        </w:rPr>
      </w:pPr>
    </w:p>
    <w:p>
      <w:pPr>
        <w:spacing w:line="33" w:lineRule="exact"/>
        <w:rPr>
          <w:rFonts w:hint="default" w:ascii="Times New Roman" w:hAnsi="Times New Roman" w:eastAsia="仿宋_GB2312" w:cs="Times New Roman"/>
          <w:sz w:val="22"/>
          <w:szCs w:val="22"/>
        </w:rPr>
      </w:pPr>
    </w:p>
    <w:tbl>
      <w:tblPr>
        <w:tblStyle w:val="7"/>
        <w:tblW w:w="100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19"/>
        <w:gridCol w:w="83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8" w:hRule="atLeast"/>
        </w:trPr>
        <w:tc>
          <w:tcPr>
            <w:tcW w:w="1719" w:type="dxa"/>
            <w:tcBorders>
              <w:right w:val="single" w:color="000000" w:sz="2" w:space="0"/>
            </w:tcBorders>
            <w:vAlign w:val="top"/>
          </w:tcPr>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7" w:lineRule="auto"/>
              <w:rPr>
                <w:rFonts w:ascii="Arial"/>
                <w:sz w:val="21"/>
              </w:rPr>
            </w:pPr>
          </w:p>
          <w:p>
            <w:pPr>
              <w:pStyle w:val="8"/>
              <w:spacing w:before="78" w:line="219" w:lineRule="auto"/>
              <w:ind w:left="467"/>
            </w:pPr>
            <w:r>
              <w:rPr>
                <w:spacing w:val="-24"/>
              </w:rPr>
              <w:t>自我承诺</w:t>
            </w:r>
          </w:p>
        </w:tc>
        <w:tc>
          <w:tcPr>
            <w:tcW w:w="8320" w:type="dxa"/>
            <w:tcBorders>
              <w:left w:val="single" w:color="000000" w:sz="2" w:space="0"/>
            </w:tcBorders>
            <w:vAlign w:val="top"/>
          </w:tcPr>
          <w:p>
            <w:pPr>
              <w:spacing w:line="287" w:lineRule="auto"/>
              <w:rPr>
                <w:rFonts w:ascii="Arial"/>
                <w:sz w:val="21"/>
              </w:rPr>
            </w:pPr>
          </w:p>
          <w:p>
            <w:pPr>
              <w:pStyle w:val="8"/>
              <w:spacing w:before="78" w:line="401" w:lineRule="exact"/>
              <w:ind w:left="113"/>
            </w:pPr>
            <w:r>
              <w:rPr>
                <w:spacing w:val="-20"/>
                <w:position w:val="11"/>
              </w:rPr>
              <w:t>本次变更不涉及实际能力变化，本机构承诺已具备新标准（方法）所需相应资质认定</w:t>
            </w:r>
          </w:p>
          <w:p>
            <w:pPr>
              <w:pStyle w:val="8"/>
              <w:spacing w:line="218" w:lineRule="auto"/>
              <w:ind w:left="114"/>
            </w:pPr>
            <w:r>
              <w:rPr>
                <w:spacing w:val="-17"/>
              </w:rPr>
              <w:t>条件，并对承诺的真实性负责。</w:t>
            </w:r>
          </w:p>
          <w:p>
            <w:pPr>
              <w:spacing w:line="277" w:lineRule="auto"/>
              <w:rPr>
                <w:rFonts w:ascii="Arial"/>
                <w:sz w:val="21"/>
              </w:rPr>
            </w:pPr>
          </w:p>
          <w:p>
            <w:pPr>
              <w:spacing w:line="277" w:lineRule="auto"/>
              <w:rPr>
                <w:rFonts w:ascii="Arial"/>
                <w:sz w:val="21"/>
              </w:rPr>
            </w:pPr>
          </w:p>
          <w:p>
            <w:pPr>
              <w:spacing w:line="278" w:lineRule="auto"/>
              <w:rPr>
                <w:rFonts w:ascii="Arial"/>
                <w:sz w:val="21"/>
              </w:rPr>
            </w:pPr>
          </w:p>
          <w:p>
            <w:pPr>
              <w:pStyle w:val="8"/>
              <w:spacing w:before="78" w:line="218" w:lineRule="auto"/>
              <w:ind w:left="5276"/>
              <w:rPr>
                <w:spacing w:val="-15"/>
              </w:rPr>
            </w:pPr>
          </w:p>
          <w:p>
            <w:pPr>
              <w:pStyle w:val="8"/>
              <w:spacing w:before="78" w:line="218" w:lineRule="auto"/>
              <w:rPr>
                <w:spacing w:val="-15"/>
              </w:rPr>
            </w:pPr>
          </w:p>
          <w:p>
            <w:pPr>
              <w:pStyle w:val="8"/>
              <w:spacing w:before="78" w:line="218" w:lineRule="auto"/>
              <w:rPr>
                <w:spacing w:val="-15"/>
              </w:rPr>
            </w:pPr>
          </w:p>
          <w:p>
            <w:pPr>
              <w:pStyle w:val="8"/>
              <w:spacing w:before="78" w:line="218" w:lineRule="auto"/>
              <w:rPr>
                <w:spacing w:val="-15"/>
              </w:rPr>
            </w:pPr>
          </w:p>
          <w:p>
            <w:pPr>
              <w:pStyle w:val="8"/>
              <w:spacing w:before="78" w:line="218" w:lineRule="auto"/>
              <w:ind w:left="5276"/>
            </w:pPr>
            <w:r>
              <w:rPr>
                <w:spacing w:val="-15"/>
              </w:rPr>
              <w:t>（印章）</w:t>
            </w:r>
          </w:p>
          <w:p>
            <w:pPr>
              <w:pStyle w:val="8"/>
              <w:spacing w:before="117" w:line="219" w:lineRule="auto"/>
              <w:ind w:left="4766"/>
            </w:pPr>
            <w:r>
              <w:rPr>
                <w:spacing w:val="-15"/>
              </w:rPr>
              <w:t>备案日期：</w:t>
            </w:r>
            <w:r>
              <w:rPr>
                <w:rFonts w:hint="default" w:ascii="Times New Roman" w:hAnsi="Times New Roman" w:cs="Times New Roman"/>
                <w:spacing w:val="-11"/>
                <w:lang w:val="en-US" w:eastAsia="zh-CN"/>
              </w:rPr>
              <w:t>202</w:t>
            </w:r>
            <w:r>
              <w:rPr>
                <w:rFonts w:hint="eastAsia" w:ascii="Times New Roman" w:hAnsi="Times New Roman" w:cs="Times New Roman"/>
                <w:spacing w:val="-11"/>
                <w:lang w:val="en-US" w:eastAsia="zh-CN"/>
              </w:rPr>
              <w:t>5</w:t>
            </w:r>
            <w:r>
              <w:rPr>
                <w:rFonts w:hint="default" w:ascii="Times New Roman" w:hAnsi="Times New Roman" w:cs="Times New Roman"/>
                <w:spacing w:val="-11"/>
              </w:rPr>
              <w:t>年</w:t>
            </w:r>
            <w:r>
              <w:rPr>
                <w:rFonts w:hint="eastAsia" w:ascii="Times New Roman" w:hAnsi="Times New Roman" w:cs="Times New Roman"/>
                <w:spacing w:val="-11"/>
                <w:lang w:val="en-US" w:eastAsia="zh-CN"/>
              </w:rPr>
              <w:t>10</w:t>
            </w:r>
            <w:r>
              <w:rPr>
                <w:rFonts w:hint="default" w:ascii="Times New Roman" w:hAnsi="Times New Roman" w:cs="Times New Roman"/>
                <w:spacing w:val="-11"/>
              </w:rPr>
              <w:t>月</w:t>
            </w:r>
            <w:r>
              <w:rPr>
                <w:rFonts w:hint="eastAsia" w:ascii="Times New Roman" w:hAnsi="Times New Roman" w:cs="Times New Roman"/>
                <w:spacing w:val="-11"/>
                <w:lang w:val="en-US" w:eastAsia="zh-CN"/>
              </w:rPr>
              <w:t>27</w:t>
            </w:r>
            <w:r>
              <w:rPr>
                <w:rFonts w:hint="default" w:ascii="Times New Roman" w:hAnsi="Times New Roman" w:cs="Times New Roman"/>
                <w:spacing w:val="-11"/>
              </w:rPr>
              <w:t>日</w:t>
            </w:r>
          </w:p>
        </w:tc>
      </w:tr>
    </w:tbl>
    <w:p>
      <w:pPr>
        <w:pStyle w:val="2"/>
        <w:spacing w:before="147" w:line="216" w:lineRule="auto"/>
        <w:ind w:left="931"/>
      </w:pPr>
      <w:r>
        <w:rPr>
          <w:spacing w:val="-17"/>
        </w:rPr>
        <w:t>注：①“序号、类别”应与《证书附表》一致；</w:t>
      </w:r>
    </w:p>
    <w:p>
      <w:pPr>
        <w:pStyle w:val="2"/>
        <w:spacing w:before="67" w:line="219" w:lineRule="auto"/>
        <w:ind w:left="1449"/>
      </w:pPr>
      <w:r>
        <w:rPr>
          <w:spacing w:val="-18"/>
        </w:rPr>
        <w:t>如标准（方法）仅为年号、编号变化，或变更的内容不涉及实际检验检测能力变化，可填写此表。</w:t>
      </w:r>
    </w:p>
    <w:p>
      <w:pPr>
        <w:pStyle w:val="2"/>
        <w:spacing w:before="67" w:line="219" w:lineRule="auto"/>
        <w:ind w:left="1449"/>
        <w:rPr>
          <w:spacing w:val="-18"/>
        </w:rPr>
      </w:pPr>
    </w:p>
    <w:sectPr>
      <w:pgSz w:w="11906" w:h="16839"/>
      <w:pgMar w:top="1429" w:right="928" w:bottom="1429" w:left="927" w:header="0" w:footer="0" w:gutter="0"/>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SimSun">
    <w:panose1 w:val="02010600030101010101"/>
    <w:charset w:val="86"/>
    <w:family w:val="auto"/>
    <w:pitch w:val="default"/>
    <w:sig w:usb0="00000003" w:usb1="080E0000" w:usb2="00000000"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BE6139"/>
    <w:multiLevelType w:val="singleLevel"/>
    <w:tmpl w:val="EBBE613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Yjk4ZWZhYTc2YTRhMzdlODBmODVhMDIzNjcyMThhNzcifQ=="/>
  </w:docVars>
  <w:rsids>
    <w:rsidRoot w:val="00000000"/>
    <w:rsid w:val="2116462E"/>
    <w:rsid w:val="2B6C0390"/>
    <w:rsid w:val="2D7854A0"/>
    <w:rsid w:val="2E5C2B92"/>
    <w:rsid w:val="2FB33534"/>
    <w:rsid w:val="2FFFE9EE"/>
    <w:rsid w:val="37CD5CEC"/>
    <w:rsid w:val="38E10182"/>
    <w:rsid w:val="3AA80755"/>
    <w:rsid w:val="3DEFA95C"/>
    <w:rsid w:val="485F63C2"/>
    <w:rsid w:val="57BF5331"/>
    <w:rsid w:val="59B99D2E"/>
    <w:rsid w:val="5FDFBDF7"/>
    <w:rsid w:val="604171D2"/>
    <w:rsid w:val="66705BDC"/>
    <w:rsid w:val="6B3F132E"/>
    <w:rsid w:val="6ED2381F"/>
    <w:rsid w:val="72E74254"/>
    <w:rsid w:val="7427252E"/>
    <w:rsid w:val="7EF9DA41"/>
    <w:rsid w:val="7EFEB9A7"/>
    <w:rsid w:val="7EFF0F21"/>
    <w:rsid w:val="7FFDD7F9"/>
    <w:rsid w:val="B8FEF00B"/>
    <w:rsid w:val="BF7F5CE9"/>
    <w:rsid w:val="D5FE8685"/>
    <w:rsid w:val="EFFF67DE"/>
    <w:rsid w:val="F7DF883F"/>
    <w:rsid w:val="FACFCB8E"/>
    <w:rsid w:val="FDFB0CA7"/>
    <w:rsid w:val="FEF6BAD1"/>
    <w:rsid w:val="FF9A85E4"/>
    <w:rsid w:val="FFE67B5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18"/>
      <w:szCs w:val="18"/>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link w:val="9"/>
    <w:semiHidden/>
    <w:qFormat/>
    <w:uiPriority w:val="0"/>
    <w:rPr>
      <w:rFonts w:ascii="宋体" w:hAnsi="宋体" w:eastAsia="宋体" w:cs="宋体"/>
      <w:sz w:val="24"/>
      <w:szCs w:val="24"/>
      <w:lang w:val="en-US" w:eastAsia="en-US" w:bidi="ar-SA"/>
    </w:rPr>
  </w:style>
  <w:style w:type="character" w:customStyle="1" w:styleId="9">
    <w:name w:val="Table Text Char"/>
    <w:link w:val="8"/>
    <w:qFormat/>
    <w:uiPriority w:val="0"/>
    <w:rPr>
      <w:rFonts w:ascii="宋体" w:hAnsi="宋体" w:eastAsia="宋体" w:cs="宋体"/>
      <w:sz w:val="24"/>
      <w:szCs w:val="24"/>
      <w:lang w:val="en-US" w:eastAsia="en-US" w:bidi="ar-SA"/>
    </w:rPr>
  </w:style>
  <w:style w:type="character" w:customStyle="1" w:styleId="10">
    <w:name w:val="font11"/>
    <w:basedOn w:val="6"/>
    <w:qFormat/>
    <w:uiPriority w:val="0"/>
    <w:rPr>
      <w:rFonts w:hint="eastAsia" w:ascii="仿宋_GB2312" w:eastAsia="仿宋_GB2312" w:cs="仿宋_GB2312"/>
      <w:color w:val="000000"/>
      <w:sz w:val="20"/>
      <w:szCs w:val="20"/>
      <w:u w:val="none"/>
    </w:rPr>
  </w:style>
  <w:style w:type="character" w:customStyle="1" w:styleId="11">
    <w:name w:val="font21"/>
    <w:basedOn w:val="6"/>
    <w:qFormat/>
    <w:uiPriority w:val="0"/>
    <w:rPr>
      <w:rFonts w:hint="default" w:ascii="Times New Roman" w:hAnsi="Times New Roman" w:cs="Times New Roman"/>
      <w:color w:val="000000"/>
      <w:sz w:val="20"/>
      <w:szCs w:val="20"/>
      <w:u w:val="none"/>
    </w:rPr>
  </w:style>
  <w:style w:type="character" w:customStyle="1" w:styleId="12">
    <w:name w:val="font31"/>
    <w:basedOn w:val="6"/>
    <w:qFormat/>
    <w:uiPriority w:val="0"/>
    <w:rPr>
      <w:rFonts w:hint="eastAsia" w:ascii="仿宋_GB2312" w:eastAsia="仿宋_GB2312" w:cs="仿宋_GB2312"/>
      <w:color w:val="333333"/>
      <w:sz w:val="20"/>
      <w:szCs w:val="20"/>
      <w:u w:val="none"/>
    </w:rPr>
  </w:style>
  <w:style w:type="character" w:customStyle="1" w:styleId="13">
    <w:name w:val="font41"/>
    <w:basedOn w:val="6"/>
    <w:qFormat/>
    <w:uiPriority w:val="0"/>
    <w:rPr>
      <w:rFonts w:hint="default" w:ascii="Times New Roman" w:hAnsi="Times New Roman" w:cs="Times New Roman"/>
      <w:color w:val="333333"/>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1600</Words>
  <Characters>1953</Characters>
  <TotalTime>7505</TotalTime>
  <ScaleCrop>false</ScaleCrop>
  <LinksUpToDate>false</LinksUpToDate>
  <CharactersWithSpaces>2009</CharactersWithSpaces>
  <Application>WPS Office_12.8.2.15209_F1E327BC-269C-435d-A152-05C5408002CA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2023-11-26T09:31:00Z</dcterms:created>
  <dc:creator>张晓晴</dc:creator>
  <cp:lastModifiedBy>inspur</cp:lastModifiedBy>
  <cp:lastPrinted>2025-10-27T14:39:25Z</cp:lastPrinted>
  <dcterms:modified xsi:type="dcterms:W3CDTF">2025-10-28T14:48:34Z</dcterms:modified>
  <dc:title>国认</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2023-12-01T10:03:59Z</vt:filetime>
  </property>
  <property fmtid="{D5CDD505-2E9C-101B-9397-08002B2CF9AE}" pid="4" name="KSOProductBuildVer">
    <vt:lpwstr>2052-12.8.2.15209</vt:lpwstr>
  </property>
  <property fmtid="{D5CDD505-2E9C-101B-9397-08002B2CF9AE}" pid="5" name="ICV">
    <vt:lpwstr>AFEFD6DF231C426593E9C833B21B8548_12</vt:lpwstr>
  </property>
</Properties>
</file>